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04.08.2023)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14.12.2023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0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21 апреля 2006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29.06.2010 </w:t>
            </w:r>
            <w:hyperlink w:history="0" r:id="rId7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126-ФЗ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27.07.2010 </w:t>
            </w:r>
            <w:hyperlink w:history="0" r:id="rId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      <w:r>
                <w:rPr>
                  <w:sz w:val="20"/>
                  <w:color w:val="0000ff"/>
                </w:rPr>
                <w:t xml:space="preserve">N 227-ФЗ</w:t>
              </w:r>
            </w:hyperlink>
            <w:r>
              <w:rPr>
                <w:sz w:val="20"/>
                <w:color w:val="392c69"/>
              </w:rPr>
              <w:t xml:space="preserve">, от 07.05.2013 </w:t>
            </w:r>
            <w:hyperlink w:history="0" r:id="rId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80-ФЗ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10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182-ФЗ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24.11.2014 </w:t>
            </w:r>
            <w:hyperlink w:history="0" r:id="rId1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 от 03.11.2015 </w:t>
            </w:r>
            <w:hyperlink w:history="0" r:id="rId12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305-ФЗ</w:t>
              </w:r>
            </w:hyperlink>
            <w:r>
              <w:rPr>
                <w:sz w:val="20"/>
                <w:color w:val="392c69"/>
              </w:rPr>
              <w:t xml:space="preserve">, от 27.11.2017 </w:t>
            </w:r>
            <w:hyperlink w:history="0" r:id="rId1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355-ФЗ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27.12.2018 </w:t>
            </w:r>
            <w:hyperlink w:history="0" r:id="rId14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      <w:r>
                <w:rPr>
                  <w:sz w:val="20"/>
                  <w:color w:val="0000ff"/>
                </w:rPr>
                <w:t xml:space="preserve">N 528-ФЗ</w:t>
              </w:r>
            </w:hyperlink>
            <w:r>
              <w:rPr>
                <w:sz w:val="20"/>
                <w:color w:val="392c69"/>
              </w:rPr>
              <w:t xml:space="preserve">, от 04.08.2023 </w:t>
            </w:r>
            <w:hyperlink w:history="0" r:id="rId1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sz w:val="20"/>
                  <w:color w:val="0000ff"/>
                </w:rPr>
                <w:t xml:space="preserve">N 480-ФЗ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 изм., внесенными </w:t>
            </w:r>
            <w:hyperlink w:history="0" r:id="rId16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ого Собрания Ростов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w:history="0" r:id="rId1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законами</w:t>
        </w:r>
      </w:hyperlink>
      <w:r>
        <w:rPr>
          <w:sz w:val="20"/>
        </w:rPr>
        <w:t xml:space="preserve">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0"/>
        </w:rPr>
        <w:t xml:space="preserve">(часть 4 введена Федеральным </w:t>
      </w:r>
      <w:hyperlink w:history="0" r:id="rId19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0"/>
        </w:rPr>
        <w:t xml:space="preserve">(часть 1 в ред. Федерального </w:t>
      </w:r>
      <w:hyperlink w:history="0" r:id="rId20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07.05.2013 N 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Правоотношения, связанные с рассмотрением обращений граждан, регулируются </w:t>
      </w:r>
      <w:hyperlink w:history="0" r:id="rId2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27.07.2010 </w:t>
      </w:r>
      <w:hyperlink w:history="0" r:id="rId22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N 227-ФЗ</w:t>
        </w:r>
      </w:hyperlink>
      <w:r>
        <w:rPr>
          <w:sz w:val="20"/>
        </w:rPr>
        <w:t xml:space="preserve">, от 04.08.2023 </w:t>
      </w:r>
      <w:hyperlink w:history="0" r:id="rId2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w:history="0" r:id="rId2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2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закона, а в случае, предусмотренном </w:t>
      </w:r>
      <w:hyperlink w:history="0" w:anchor="P125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0"/>
            <w:color w:val="0000ff"/>
          </w:rPr>
          <w:t xml:space="preserve">частью 5.1 статьи 11</w:t>
        </w:r>
      </w:hyperlink>
      <w:r>
        <w:rPr>
          <w:sz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w:history="0" r:id="rId27" w:tooltip="&quot;Кодекс административного судопроизводства Российской Федерации&quot; от 08.03.2015 N 21-ФЗ (ред. от 24.07.2023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Запрещается </w:t>
      </w:r>
      <w:hyperlink w:history="0" r:id="rId28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sz w:val="20"/>
            <w:color w:val="0000ff"/>
          </w:rPr>
          <w:t xml:space="preserve">преследование</w:t>
        </w:r>
      </w:hyperlink>
      <w:r>
        <w:rPr>
          <w:sz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w:history="0" r:id="rId29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sz w:val="20"/>
            <w:color w:val="0000ff"/>
          </w:rPr>
          <w:t xml:space="preserve">частной жизни</w:t>
        </w:r>
      </w:hyperlink>
      <w:r>
        <w:rPr>
          <w:sz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0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04.08.2023 N 480-ФЗ)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98" w:tooltip="Статья 10. Рассмотрение обращения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32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81" w:name="P81"/>
    <w:bookmarkEnd w:id="81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19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3.1. Письменное обращение, содержащее информацию о фактах возможных нарушений </w:t>
      </w:r>
      <w:hyperlink w:history="0" r:id="rId34" w:tooltip="Федеральный закон от 18.07.2006 N 109-ФЗ (ред. от 31.07.2023) &quot;О миграционном учете иностранных граждан и лиц без гражданства в Российской Федерации&quot; (с изм. и доп., вступ. в силу с 26.10.2023) {КонсультантПлюс}">
        <w:r>
          <w:rPr>
            <w:sz w:val="20"/>
            <w:color w:val="0000ff"/>
          </w:rPr>
          <w:t xml:space="preserve">законодательства</w:t>
        </w:r>
      </w:hyperlink>
      <w:r>
        <w:rPr>
          <w:sz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19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0"/>
            <w:color w:val="0000ff"/>
          </w:rPr>
          <w:t xml:space="preserve">части 4 статьи 11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0"/>
        </w:rPr>
        <w:t xml:space="preserve">(часть 3.1 введена Федеральным </w:t>
      </w:r>
      <w:hyperlink w:history="0" r:id="rId3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357-ФЗ; в ред. Федерального </w:t>
      </w:r>
      <w:hyperlink w:history="0" r:id="rId3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ского развития в Российской Федерации&quot; в связи с реорганизацией государственного управления в сфере миграции и в сфере внутренних дел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27.12.2018 N 528-ФЗ)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0" w:name="P90"/>
    <w:bookmarkEnd w:id="9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в соответствии с запретом, предусмотренным </w:t>
      </w:r>
      <w:hyperlink w:history="0" w:anchor="P90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0"/>
            <w:color w:val="0000ff"/>
          </w:rPr>
          <w:t xml:space="preserve">частью 6</w:t>
        </w:r>
      </w:hyperlink>
      <w:r>
        <w:rPr>
          <w:sz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w:history="0" r:id="rId37" w:tooltip="&quot;Кодекс административного судопроизводства Российской Федерации&quot; от 08.03.2015 N 21-ФЗ (ред. от 24.07.2023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8" w:name="P98"/>
    <w:bookmarkEnd w:id="98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8" w:tooltip="Федеральный закон от 27.07.2010 N 227-ФЗ (ред. от 03.07.2016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2" w:tooltip="Статья 11. Порядок рассмотрения отдельных обращений">
        <w:r>
          <w:rPr>
            <w:sz w:val="20"/>
            <w:color w:val="0000ff"/>
          </w:rPr>
          <w:t xml:space="preserve">статье 11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7" w:name="P107"/>
    <w:bookmarkEnd w:id="1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w:history="0" r:id="rId3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и для которых установлен особый порядок предоставления.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09" w:name="P109"/>
    <w:bookmarkEnd w:id="10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0"/>
            <w:color w:val="0000ff"/>
          </w:rPr>
          <w:t xml:space="preserve">части 2 статьи 6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27.11.2017 </w:t>
      </w:r>
      <w:hyperlink w:history="0" r:id="rId40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355-ФЗ</w:t>
        </w:r>
      </w:hyperlink>
      <w:r>
        <w:rPr>
          <w:sz w:val="20"/>
        </w:rPr>
        <w:t xml:space="preserve">, от 04.08.2023 </w:t>
      </w:r>
      <w:hyperlink w:history="0" r:id="rId41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N 480-ФЗ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12" w:name="P112"/>
    <w:bookmarkEnd w:id="112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w:history="0" r:id="rId43" w:tooltip="&quot;Гражданский процессуальный кодекс Российской Федерации&quot; от 14.11.2002 N 138-ФЗ (ред. от 24.06.2023, с изм. от 20.11.2023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4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19" w:name="P119"/>
    <w:bookmarkEnd w:id="11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5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29.06.2010 N 126-ФЗ)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46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182-ФЗ)</w:t>
      </w:r>
    </w:p>
    <w:bookmarkStart w:id="125" w:name="P125"/>
    <w:bookmarkEnd w:id="1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09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...">
        <w:r>
          <w:rPr>
            <w:sz w:val="20"/>
            <w:color w:val="0000ff"/>
          </w:rPr>
          <w:t xml:space="preserve">частью 4 статьи 10</w:t>
        </w:r>
      </w:hyperlink>
      <w:r>
        <w:rPr>
          <w:sz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0"/>
        </w:rPr>
        <w:t xml:space="preserve">(часть 5.1 введена Федеральным </w:t>
      </w:r>
      <w:hyperlink w:history="0" r:id="rId4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27.11.2017 N 355-ФЗ)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w:history="0" r:id="rId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4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0"/>
            <w:color w:val="0000ff"/>
          </w:rPr>
          <w:t xml:space="preserve">части 1.1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0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24.11.2014 N 357-ФЗ)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51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24.11.2014 N 357-ФЗ)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7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0"/>
            <w:color w:val="0000ff"/>
          </w:rPr>
          <w:t xml:space="preserve">статьи 10</w:t>
        </w:r>
      </w:hyperlink>
      <w:r>
        <w:rPr>
          <w:sz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 личном приеме гражданин предъявляет </w:t>
      </w:r>
      <w:hyperlink w:history="0" r:id="rId5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документ</w:t>
        </w:r>
      </w:hyperlink>
      <w:r>
        <w:rPr>
          <w:sz w:val="20"/>
        </w:rPr>
        <w:t xml:space="preserve">, удостоверяющий его личность.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настоящим Федеральным законом.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Отдельные категории граждан в случаях, предусмотренных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53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w:history="0" r:id="rId54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sz w:val="20"/>
            <w:color w:val="0000ff"/>
          </w:rPr>
          <w:t xml:space="preserve">анализируют</w:t>
        </w:r>
      </w:hyperlink>
      <w:r>
        <w:rPr>
          <w:sz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w:history="0" r:id="rId55" w:tooltip="&quot;Кодекс Российской Федерации об административных правонарушениях&quot; от 30.12.2001 N 195-ФЗ (ред. от 27.11.2023) ------------ Недействующая редакция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</w:t>
      </w:r>
      <w:hyperlink w:history="0" r:id="rId56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</w:t>
      </w:r>
      <w:hyperlink w:history="0" r:id="rId57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</w:t>
      </w:r>
      <w:hyperlink w:history="0" r:id="rId58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</w:t>
      </w:r>
      <w:hyperlink w:history="0" r:id="rId59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</w:t>
      </w:r>
      <w:hyperlink w:history="0" r:id="rId60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</w:t>
      </w:r>
      <w:hyperlink w:history="0" r:id="rId61" w:tooltip="Ссылка на КонсультантПлюс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2 мая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59-ФЗ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04.08.2023)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14.12.2023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01960&amp;dst=100008" TargetMode = "External"/>
	<Relationship Id="rId8" Type="http://schemas.openxmlformats.org/officeDocument/2006/relationships/hyperlink" Target="https://login.consultant.ru/link/?req=doc&amp;base=LAW&amp;n=201688&amp;dst=100325" TargetMode = "External"/>
	<Relationship Id="rId9" Type="http://schemas.openxmlformats.org/officeDocument/2006/relationships/hyperlink" Target="https://login.consultant.ru/link/?req=doc&amp;base=LAW&amp;n=145999&amp;dst=100014" TargetMode = "External"/>
	<Relationship Id="rId10" Type="http://schemas.openxmlformats.org/officeDocument/2006/relationships/hyperlink" Target="https://login.consultant.ru/link/?req=doc&amp;base=LAW&amp;n=148493&amp;dst=100008" TargetMode = "External"/>
	<Relationship Id="rId11" Type="http://schemas.openxmlformats.org/officeDocument/2006/relationships/hyperlink" Target="https://login.consultant.ru/link/?req=doc&amp;base=LAW&amp;n=201153&amp;dst=100181" TargetMode = "External"/>
	<Relationship Id="rId12" Type="http://schemas.openxmlformats.org/officeDocument/2006/relationships/hyperlink" Target="https://login.consultant.ru/link/?req=doc&amp;base=LAW&amp;n=188321&amp;dst=100008" TargetMode = "External"/>
	<Relationship Id="rId13" Type="http://schemas.openxmlformats.org/officeDocument/2006/relationships/hyperlink" Target="https://login.consultant.ru/link/?req=doc&amp;base=LAW&amp;n=283516&amp;dst=100008" TargetMode = "External"/>
	<Relationship Id="rId14" Type="http://schemas.openxmlformats.org/officeDocument/2006/relationships/hyperlink" Target="https://login.consultant.ru/link/?req=doc&amp;base=LAW&amp;n=446157&amp;dst=100514" TargetMode = "External"/>
	<Relationship Id="rId15" Type="http://schemas.openxmlformats.org/officeDocument/2006/relationships/hyperlink" Target="https://login.consultant.ru/link/?req=doc&amp;base=LAW&amp;n=454052&amp;dst=100009" TargetMode = "External"/>
	<Relationship Id="rId16" Type="http://schemas.openxmlformats.org/officeDocument/2006/relationships/hyperlink" Target="https://login.consultant.ru/link/?req=doc&amp;base=LAW&amp;n=133199&amp;dst=100066" TargetMode = "External"/>
	<Relationship Id="rId17" Type="http://schemas.openxmlformats.org/officeDocument/2006/relationships/hyperlink" Target="https://login.consultant.ru/link/?req=doc&amp;base=LAW&amp;n=2875&amp;dst=100127" TargetMode = "External"/>
	<Relationship Id="rId18" Type="http://schemas.openxmlformats.org/officeDocument/2006/relationships/hyperlink" Target="https://login.consultant.ru/link/?req=doc&amp;base=LAW&amp;n=453320&amp;dst=100211" TargetMode = "External"/>
	<Relationship Id="rId19" Type="http://schemas.openxmlformats.org/officeDocument/2006/relationships/hyperlink" Target="https://login.consultant.ru/link/?req=doc&amp;base=LAW&amp;n=145999&amp;dst=100015" TargetMode = "External"/>
	<Relationship Id="rId20" Type="http://schemas.openxmlformats.org/officeDocument/2006/relationships/hyperlink" Target="https://login.consultant.ru/link/?req=doc&amp;base=LAW&amp;n=145999&amp;dst=100017" TargetMode = "External"/>
	<Relationship Id="rId21" Type="http://schemas.openxmlformats.org/officeDocument/2006/relationships/hyperlink" Target="https://login.consultant.ru/link/?req=doc&amp;base=LAW&amp;n=2875" TargetMode = "External"/>
	<Relationship Id="rId22" Type="http://schemas.openxmlformats.org/officeDocument/2006/relationships/hyperlink" Target="https://login.consultant.ru/link/?req=doc&amp;base=LAW&amp;n=201688&amp;dst=100326" TargetMode = "External"/>
	<Relationship Id="rId23" Type="http://schemas.openxmlformats.org/officeDocument/2006/relationships/hyperlink" Target="https://login.consultant.ru/link/?req=doc&amp;base=LAW&amp;n=454052&amp;dst=100010" TargetMode = "External"/>
	<Relationship Id="rId24" Type="http://schemas.openxmlformats.org/officeDocument/2006/relationships/hyperlink" Target="https://login.consultant.ru/link/?req=doc&amp;base=LAW&amp;n=201688&amp;dst=100327" TargetMode = "External"/>
	<Relationship Id="rId25" Type="http://schemas.openxmlformats.org/officeDocument/2006/relationships/hyperlink" Target="https://login.consultant.ru/link/?req=doc&amp;base=LAW&amp;n=93980" TargetMode = "External"/>
	<Relationship Id="rId26" Type="http://schemas.openxmlformats.org/officeDocument/2006/relationships/hyperlink" Target="https://login.consultant.ru/link/?req=doc&amp;base=LAW&amp;n=283516&amp;dst=100009" TargetMode = "External"/>
	<Relationship Id="rId27" Type="http://schemas.openxmlformats.org/officeDocument/2006/relationships/hyperlink" Target="https://login.consultant.ru/link/?req=doc&amp;base=LAW&amp;n=452757&amp;dst=101414" TargetMode = "External"/>
	<Relationship Id="rId28" Type="http://schemas.openxmlformats.org/officeDocument/2006/relationships/hyperlink" Target="https://login.consultant.ru/link/?req=doc&amp;base=LAW&amp;n=195322&amp;dst=100174" TargetMode = "External"/>
	<Relationship Id="rId29" Type="http://schemas.openxmlformats.org/officeDocument/2006/relationships/hyperlink" Target="https://login.consultant.ru/link/?req=doc&amp;base=LAW&amp;n=133029&amp;dst=100011" TargetMode = "External"/>
	<Relationship Id="rId30" Type="http://schemas.openxmlformats.org/officeDocument/2006/relationships/hyperlink" Target="https://login.consultant.ru/link/?req=doc&amp;base=LAW&amp;n=454052&amp;dst=100012" TargetMode = "External"/>
	<Relationship Id="rId31" Type="http://schemas.openxmlformats.org/officeDocument/2006/relationships/hyperlink" Target="https://login.consultant.ru/link/?req=doc&amp;base=LAW&amp;n=454052&amp;dst=100013" TargetMode = "External"/>
	<Relationship Id="rId32" Type="http://schemas.openxmlformats.org/officeDocument/2006/relationships/hyperlink" Target="https://login.consultant.ru/link/?req=doc&amp;base=LAW&amp;n=283516&amp;dst=100010" TargetMode = "External"/>
	<Relationship Id="rId33" Type="http://schemas.openxmlformats.org/officeDocument/2006/relationships/hyperlink" Target="https://login.consultant.ru/link/?req=doc&amp;base=LAW&amp;n=454052&amp;dst=100014" TargetMode = "External"/>
	<Relationship Id="rId34" Type="http://schemas.openxmlformats.org/officeDocument/2006/relationships/hyperlink" Target="https://login.consultant.ru/link/?req=doc&amp;base=LAW&amp;n=446207&amp;dst=100238" TargetMode = "External"/>
	<Relationship Id="rId35" Type="http://schemas.openxmlformats.org/officeDocument/2006/relationships/hyperlink" Target="https://login.consultant.ru/link/?req=doc&amp;base=LAW&amp;n=201153&amp;dst=100182" TargetMode = "External"/>
	<Relationship Id="rId36" Type="http://schemas.openxmlformats.org/officeDocument/2006/relationships/hyperlink" Target="https://login.consultant.ru/link/?req=doc&amp;base=LAW&amp;n=446157&amp;dst=100514" TargetMode = "External"/>
	<Relationship Id="rId37" Type="http://schemas.openxmlformats.org/officeDocument/2006/relationships/hyperlink" Target="https://login.consultant.ru/link/?req=doc&amp;base=LAW&amp;n=452757&amp;dst=101414" TargetMode = "External"/>
	<Relationship Id="rId38" Type="http://schemas.openxmlformats.org/officeDocument/2006/relationships/hyperlink" Target="https://login.consultant.ru/link/?req=doc&amp;base=LAW&amp;n=201688&amp;dst=100331" TargetMode = "External"/>
	<Relationship Id="rId39" Type="http://schemas.openxmlformats.org/officeDocument/2006/relationships/hyperlink" Target="https://login.consultant.ru/link/?req=doc&amp;base=LAW&amp;n=93980" TargetMode = "External"/>
	<Relationship Id="rId40" Type="http://schemas.openxmlformats.org/officeDocument/2006/relationships/hyperlink" Target="https://login.consultant.ru/link/?req=doc&amp;base=LAW&amp;n=283516&amp;dst=100012" TargetMode = "External"/>
	<Relationship Id="rId41" Type="http://schemas.openxmlformats.org/officeDocument/2006/relationships/hyperlink" Target="https://login.consultant.ru/link/?req=doc&amp;base=LAW&amp;n=454052&amp;dst=100015" TargetMode = "External"/>
	<Relationship Id="rId42" Type="http://schemas.openxmlformats.org/officeDocument/2006/relationships/hyperlink" Target="https://login.consultant.ru/link/?req=doc&amp;base=LAW&amp;n=148493&amp;dst=100009" TargetMode = "External"/>
	<Relationship Id="rId43" Type="http://schemas.openxmlformats.org/officeDocument/2006/relationships/hyperlink" Target="https://login.consultant.ru/link/?req=doc&amp;base=LAW&amp;n=450444&amp;dst=101445" TargetMode = "External"/>
	<Relationship Id="rId44" Type="http://schemas.openxmlformats.org/officeDocument/2006/relationships/hyperlink" Target="https://login.consultant.ru/link/?req=doc&amp;base=LAW&amp;n=101960&amp;dst=100009" TargetMode = "External"/>
	<Relationship Id="rId45" Type="http://schemas.openxmlformats.org/officeDocument/2006/relationships/hyperlink" Target="https://login.consultant.ru/link/?req=doc&amp;base=LAW&amp;n=101960&amp;dst=100010" TargetMode = "External"/>
	<Relationship Id="rId46" Type="http://schemas.openxmlformats.org/officeDocument/2006/relationships/hyperlink" Target="https://login.consultant.ru/link/?req=doc&amp;base=LAW&amp;n=283516&amp;dst=100015" TargetMode = "External"/>
	<Relationship Id="rId47" Type="http://schemas.openxmlformats.org/officeDocument/2006/relationships/hyperlink" Target="https://login.consultant.ru/link/?req=doc&amp;base=LAW&amp;n=148493&amp;dst=100010" TargetMode = "External"/>
	<Relationship Id="rId48" Type="http://schemas.openxmlformats.org/officeDocument/2006/relationships/hyperlink" Target="https://login.consultant.ru/link/?req=doc&amp;base=LAW&amp;n=283516&amp;dst=100017" TargetMode = "External"/>
	<Relationship Id="rId49" Type="http://schemas.openxmlformats.org/officeDocument/2006/relationships/hyperlink" Target="https://login.consultant.ru/link/?req=doc&amp;base=LAW&amp;n=93980" TargetMode = "External"/>
	<Relationship Id="rId50" Type="http://schemas.openxmlformats.org/officeDocument/2006/relationships/hyperlink" Target="https://login.consultant.ru/link/?req=doc&amp;base=LAW&amp;n=201153&amp;dst=100185" TargetMode = "External"/>
	<Relationship Id="rId51" Type="http://schemas.openxmlformats.org/officeDocument/2006/relationships/hyperlink" Target="https://login.consultant.ru/link/?req=doc&amp;base=LAW&amp;n=201153&amp;dst=100186" TargetMode = "External"/>
	<Relationship Id="rId52" Type="http://schemas.openxmlformats.org/officeDocument/2006/relationships/hyperlink" Target="https://login.consultant.ru/link/?req=doc&amp;base=LAW&amp;n=149244" TargetMode = "External"/>
	<Relationship Id="rId53" Type="http://schemas.openxmlformats.org/officeDocument/2006/relationships/hyperlink" Target="https://login.consultant.ru/link/?req=doc&amp;base=LAW&amp;n=188321&amp;dst=100008" TargetMode = "External"/>
	<Relationship Id="rId54" Type="http://schemas.openxmlformats.org/officeDocument/2006/relationships/hyperlink" Target="https://login.consultant.ru/link/?req=doc&amp;base=LAW&amp;n=215502" TargetMode = "External"/>
	<Relationship Id="rId55" Type="http://schemas.openxmlformats.org/officeDocument/2006/relationships/hyperlink" Target="https://login.consultant.ru/link/?req=doc&amp;base=LAW&amp;n=462987&amp;dst=2726" TargetMode = "External"/>
	<Relationship Id="rId56" Type="http://schemas.openxmlformats.org/officeDocument/2006/relationships/hyperlink" Target="https://login.consultant.ru/link/?req=doc&amp;base=LAW&amp;n=1929" TargetMode = "External"/>
	<Relationship Id="rId57" Type="http://schemas.openxmlformats.org/officeDocument/2006/relationships/hyperlink" Target="https://login.consultant.ru/link/?req=doc&amp;base=ESU&amp;n=2903" TargetMode = "External"/>
	<Relationship Id="rId58" Type="http://schemas.openxmlformats.org/officeDocument/2006/relationships/hyperlink" Target="https://login.consultant.ru/link/?req=doc&amp;base=ESU&amp;n=6801" TargetMode = "External"/>
	<Relationship Id="rId59" Type="http://schemas.openxmlformats.org/officeDocument/2006/relationships/hyperlink" Target="https://login.consultant.ru/link/?req=doc&amp;base=ESU&amp;n=15445&amp;dst=100009" TargetMode = "External"/>
	<Relationship Id="rId60" Type="http://schemas.openxmlformats.org/officeDocument/2006/relationships/hyperlink" Target="https://login.consultant.ru/link/?req=doc&amp;base=ESU&amp;n=7935" TargetMode = "External"/>
	<Relationship Id="rId61" Type="http://schemas.openxmlformats.org/officeDocument/2006/relationships/hyperlink" Target="https://login.consultant.ru/link/?req=doc&amp;base=ESU&amp;n=43655&amp;dst=10001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04.08.2023)
"О порядке рассмотрения обращений граждан Российской Федерации"</dc:title>
  <dcterms:created xsi:type="dcterms:W3CDTF">2023-12-14T06:23:27Z</dcterms:created>
</cp:coreProperties>
</file>