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572" w:type="dxa"/>
        <w:tblLook w:val="04A0" w:firstRow="1" w:lastRow="0" w:firstColumn="1" w:lastColumn="0" w:noHBand="0" w:noVBand="1"/>
      </w:tblPr>
      <w:tblGrid>
        <w:gridCol w:w="1100"/>
        <w:gridCol w:w="1447"/>
        <w:gridCol w:w="5245"/>
        <w:gridCol w:w="6520"/>
        <w:gridCol w:w="260"/>
      </w:tblGrid>
      <w:tr w:rsidR="005A2EFD" w:rsidRPr="009B0266" w:rsidTr="0024709C">
        <w:tc>
          <w:tcPr>
            <w:tcW w:w="14572" w:type="dxa"/>
            <w:gridSpan w:val="5"/>
          </w:tcPr>
          <w:p w:rsidR="005A2EFD" w:rsidRPr="009B0266" w:rsidRDefault="005A2EFD" w:rsidP="0036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24709C"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  ПРОЕКТ</w:t>
            </w:r>
          </w:p>
        </w:tc>
      </w:tr>
      <w:tr w:rsidR="002E41E3" w:rsidRPr="009B0266" w:rsidTr="0024709C">
        <w:tc>
          <w:tcPr>
            <w:tcW w:w="14572" w:type="dxa"/>
            <w:gridSpan w:val="5"/>
          </w:tcPr>
          <w:p w:rsidR="002E41E3" w:rsidRPr="009B0266" w:rsidRDefault="002E41E3" w:rsidP="0036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предлагаемых </w:t>
            </w:r>
            <w:bookmarkStart w:id="0" w:name="_GoBack"/>
            <w:bookmarkEnd w:id="0"/>
            <w:r w:rsidRPr="009B0266">
              <w:rPr>
                <w:rFonts w:ascii="Times New Roman" w:hAnsi="Times New Roman" w:cs="Times New Roman"/>
                <w:sz w:val="24"/>
                <w:szCs w:val="24"/>
              </w:rPr>
              <w:t>изменений в текущую редакцию коллективного договора федерального государственного автономного образовательного учреждения высшего образования «Севастопольский государственный университета»</w:t>
            </w:r>
          </w:p>
          <w:p w:rsidR="002E41E3" w:rsidRPr="009B0266" w:rsidRDefault="002E41E3" w:rsidP="0036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с 31 августа 2023 года до 31 августа 2026 года, принятых на заседании комиссии от 20.08.2025</w:t>
            </w:r>
          </w:p>
          <w:p w:rsidR="002E41E3" w:rsidRPr="009B0266" w:rsidRDefault="002E41E3" w:rsidP="0036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2E41E3" w:rsidRPr="009B0266" w:rsidTr="0024709C">
        <w:tc>
          <w:tcPr>
            <w:tcW w:w="1100" w:type="dxa"/>
          </w:tcPr>
          <w:p w:rsidR="002E41E3" w:rsidRPr="009B0266" w:rsidRDefault="002E41E3" w:rsidP="0036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447" w:type="dxa"/>
          </w:tcPr>
          <w:p w:rsidR="002E41E3" w:rsidRPr="009B0266" w:rsidRDefault="002E41E3" w:rsidP="0036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>Пункт,</w:t>
            </w:r>
          </w:p>
          <w:p w:rsidR="002E41E3" w:rsidRPr="009B0266" w:rsidRDefault="002E41E3" w:rsidP="0036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</w:p>
        </w:tc>
        <w:tc>
          <w:tcPr>
            <w:tcW w:w="5245" w:type="dxa"/>
          </w:tcPr>
          <w:p w:rsidR="002E41E3" w:rsidRPr="009B0266" w:rsidRDefault="002E41E3" w:rsidP="005A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>Текущая редакция</w:t>
            </w:r>
          </w:p>
        </w:tc>
        <w:tc>
          <w:tcPr>
            <w:tcW w:w="6520" w:type="dxa"/>
          </w:tcPr>
          <w:p w:rsidR="002E41E3" w:rsidRPr="009B0266" w:rsidRDefault="005A2EFD" w:rsidP="005A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>Новая редакция</w:t>
            </w:r>
          </w:p>
        </w:tc>
        <w:tc>
          <w:tcPr>
            <w:tcW w:w="260" w:type="dxa"/>
          </w:tcPr>
          <w:p w:rsidR="002E41E3" w:rsidRPr="009B0266" w:rsidRDefault="002E41E3" w:rsidP="00366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E3" w:rsidRPr="009B0266" w:rsidTr="0024709C">
        <w:tc>
          <w:tcPr>
            <w:tcW w:w="1100" w:type="dxa"/>
          </w:tcPr>
          <w:p w:rsidR="002E41E3" w:rsidRPr="009B0266" w:rsidRDefault="002E41E3" w:rsidP="002E41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0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B0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47" w:type="dxa"/>
          </w:tcPr>
          <w:p w:rsidR="002E41E3" w:rsidRPr="009B0266" w:rsidRDefault="002E41E3" w:rsidP="002E41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подпункт 3.1.13 </w:t>
            </w:r>
            <w:r w:rsidRPr="009B0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B0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новой редакции</w:t>
            </w:r>
          </w:p>
        </w:tc>
        <w:tc>
          <w:tcPr>
            <w:tcW w:w="5245" w:type="dxa"/>
          </w:tcPr>
          <w:p w:rsidR="002E41E3" w:rsidRPr="009B0266" w:rsidRDefault="002E41E3" w:rsidP="002E41E3">
            <w:pPr>
              <w:suppressAutoHyphen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3.1.13. Предоставлять на основании письменного заявления работника отпуск без сохранения заработной платы: </w:t>
            </w:r>
          </w:p>
          <w:p w:rsidR="002E41E3" w:rsidRPr="009B0266" w:rsidRDefault="002E41E3" w:rsidP="002E41E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Великой Отечественной войны - 40 календарных дней в году; </w:t>
            </w:r>
          </w:p>
          <w:p w:rsidR="002E41E3" w:rsidRPr="009B0266" w:rsidRDefault="002E41E3" w:rsidP="002E41E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работающим инвалидам - 60 календарных дней в году; </w:t>
            </w:r>
          </w:p>
          <w:p w:rsidR="002E41E3" w:rsidRPr="009B0266" w:rsidRDefault="002E41E3" w:rsidP="002E41E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работающим пенсионерам по возрасту - 14 календарных дней в году; </w:t>
            </w:r>
          </w:p>
          <w:p w:rsidR="002E41E3" w:rsidRPr="009B0266" w:rsidRDefault="002E41E3" w:rsidP="002E41E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ветеранам труда - 35 календарных дней в году; </w:t>
            </w:r>
          </w:p>
          <w:p w:rsidR="002E41E3" w:rsidRPr="009B0266" w:rsidRDefault="002E41E3" w:rsidP="002E41E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работникам, имеющим двух и более детей в возрасте до 14 лет – 18 календарных дней в году; </w:t>
            </w:r>
          </w:p>
          <w:p w:rsidR="002E41E3" w:rsidRPr="009B0266" w:rsidRDefault="002E41E3" w:rsidP="002E41E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работникам, имеющим ребенка-инвалида в возрасте до 18 лет – 18 календарных дней в году; </w:t>
            </w:r>
          </w:p>
          <w:p w:rsidR="002E41E3" w:rsidRPr="009B0266" w:rsidRDefault="002E41E3" w:rsidP="002E41E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>одиноким матерям, воспитывающим ребенка в возрасте до четырнадцати лет, отцам, воспитывающим ребенка в возрасте до четырнадцати лет без матери</w:t>
            </w:r>
            <w:r w:rsidRPr="009B026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 - 18 календарных дней в году; </w:t>
            </w:r>
          </w:p>
          <w:p w:rsidR="002E41E3" w:rsidRPr="009B0266" w:rsidRDefault="002E41E3" w:rsidP="002E41E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 при переезде на новое место жительства – 5 календарных дней. </w:t>
            </w:r>
          </w:p>
          <w:p w:rsidR="002E41E3" w:rsidRPr="009B0266" w:rsidRDefault="002E41E3" w:rsidP="002E41E3">
            <w:pPr>
              <w:tabs>
                <w:tab w:val="left" w:pos="993"/>
              </w:tabs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1E3" w:rsidRPr="009B0266" w:rsidRDefault="002E41E3" w:rsidP="002E41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41E3" w:rsidRPr="009B0266" w:rsidRDefault="002E41E3" w:rsidP="002E41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520" w:type="dxa"/>
          </w:tcPr>
          <w:p w:rsidR="002E41E3" w:rsidRPr="009B0266" w:rsidRDefault="002E41E3" w:rsidP="002E41E3">
            <w:pPr>
              <w:suppressAutoHyphen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3.1.13. Предоставлять на основании письменного заявления работника отпуск без сохранения заработной платы: </w:t>
            </w:r>
          </w:p>
          <w:p w:rsidR="002E41E3" w:rsidRPr="009B0266" w:rsidRDefault="002E41E3" w:rsidP="002E41E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Великой Отечественной войны - 40 календарных дней в году; </w:t>
            </w:r>
          </w:p>
          <w:p w:rsidR="002E41E3" w:rsidRPr="009B0266" w:rsidRDefault="002E41E3" w:rsidP="002E41E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работающим инвалидам - 60 календарных дней в году; </w:t>
            </w:r>
          </w:p>
          <w:p w:rsidR="002E41E3" w:rsidRPr="009B0266" w:rsidRDefault="002E41E3" w:rsidP="002E41E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работающим пенсионерам по возрасту - 14 календарных дней в году; </w:t>
            </w:r>
          </w:p>
          <w:p w:rsidR="002E41E3" w:rsidRPr="009B0266" w:rsidRDefault="002E41E3" w:rsidP="002E41E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ветеранам труда - 35 календарных дней в году; </w:t>
            </w:r>
          </w:p>
          <w:p w:rsidR="002E41E3" w:rsidRPr="009B0266" w:rsidRDefault="002E41E3" w:rsidP="002E41E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работникам, имеющим двух и более детей в возрасте до 14 лет – 18 календарных дней в году; </w:t>
            </w:r>
          </w:p>
          <w:p w:rsidR="002E41E3" w:rsidRPr="009B0266" w:rsidRDefault="002E41E3" w:rsidP="002E41E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работникам, имеющим ребенка-инвалида в возрасте до 18 лет – 18 календарных дней в году; </w:t>
            </w:r>
          </w:p>
          <w:p w:rsidR="002E41E3" w:rsidRPr="009B0266" w:rsidRDefault="002E41E3" w:rsidP="002E41E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>одиноким матерям, воспитывающим ребенка в возрасте до четырнадцати лет, отцам, воспитывающим ребенка в возрасте до четырнадцати лет без матери</w:t>
            </w:r>
            <w:r w:rsidRPr="009B026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 - 18 календарных дней в году; </w:t>
            </w:r>
          </w:p>
          <w:p w:rsidR="002E41E3" w:rsidRPr="009B0266" w:rsidRDefault="002E41E3" w:rsidP="002E41E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 при переезде на новое место жительства – 5 календарных дней. </w:t>
            </w:r>
          </w:p>
          <w:p w:rsidR="00F30041" w:rsidRPr="009B0266" w:rsidRDefault="00F30041" w:rsidP="00F3004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9B0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</w:t>
            </w:r>
            <w:r w:rsidRPr="009B0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Российской Федерации, погибших или умерших вследствие ранения, контузии или увечья, полученных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вследствие заболевания, связанного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- до 14 календарных дней в году;</w:t>
            </w:r>
          </w:p>
          <w:p w:rsidR="002E41E3" w:rsidRPr="009B0266" w:rsidRDefault="00F30041" w:rsidP="00144B9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получивших ранение, контузию или увечье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заболевание, связанное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целях осуществления ухода за ними в соответствии с медицинским заключением, выданным в </w:t>
            </w:r>
            <w:hyperlink r:id="rId5" w:history="1">
              <w:r w:rsidRPr="009B0266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порядке</w:t>
              </w:r>
            </w:hyperlink>
            <w:r w:rsidRPr="009B0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установленном федеральными законами и иными </w:t>
            </w:r>
            <w:r w:rsidRPr="009B0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нормативными правовыми актами Российской Федерации, </w:t>
            </w:r>
            <w:r w:rsidR="00144B99" w:rsidRPr="009B0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до 35 календарных дней в году.</w:t>
            </w:r>
            <w:r w:rsidR="002E41E3" w:rsidRPr="009B0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60" w:type="dxa"/>
          </w:tcPr>
          <w:p w:rsidR="002E41E3" w:rsidRPr="009B0266" w:rsidRDefault="002E41E3" w:rsidP="002E41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E41E3" w:rsidRDefault="002E41E3" w:rsidP="002E41E3"/>
    <w:p w:rsidR="002E41E3" w:rsidRDefault="002E41E3" w:rsidP="002E41E3"/>
    <w:p w:rsidR="005756D7" w:rsidRDefault="005756D7"/>
    <w:sectPr w:rsidR="005756D7" w:rsidSect="009818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31422"/>
    <w:multiLevelType w:val="hybridMultilevel"/>
    <w:tmpl w:val="05909F66"/>
    <w:lvl w:ilvl="0" w:tplc="9E1E8748">
      <w:start w:val="1"/>
      <w:numFmt w:val="bullet"/>
      <w:lvlText w:val="-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A0305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3CB0F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C64DB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46AB6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8E708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96F9A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94C56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C44C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E3"/>
    <w:rsid w:val="00144B99"/>
    <w:rsid w:val="0024709C"/>
    <w:rsid w:val="002E41E3"/>
    <w:rsid w:val="005756D7"/>
    <w:rsid w:val="005A2EFD"/>
    <w:rsid w:val="007D5A3D"/>
    <w:rsid w:val="009B0266"/>
    <w:rsid w:val="00F3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BD69"/>
  <w15:chartTrackingRefBased/>
  <w15:docId w15:val="{B15893D9-5714-4E32-B3B5-7D74A410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30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01289&amp;dst=100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СевГУ</dc:creator>
  <cp:keywords/>
  <dc:description/>
  <cp:lastModifiedBy>Наталья Вячеславовна Щербакова</cp:lastModifiedBy>
  <cp:revision>2</cp:revision>
  <dcterms:created xsi:type="dcterms:W3CDTF">2025-08-21T05:14:00Z</dcterms:created>
  <dcterms:modified xsi:type="dcterms:W3CDTF">2025-08-21T05:14:00Z</dcterms:modified>
</cp:coreProperties>
</file>