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CA" w:rsidRPr="00FC08CA" w:rsidRDefault="000B6C0E" w:rsidP="00FC08CA">
      <w:pPr>
        <w:pStyle w:val="a3"/>
        <w:spacing w:before="0" w:beforeAutospacing="0" w:after="0" w:afterAutospacing="0"/>
        <w:jc w:val="center"/>
        <w:rPr>
          <w:b/>
          <w:bCs/>
          <w:color w:val="215868" w:themeColor="accent5" w:themeShade="80"/>
          <w:sz w:val="28"/>
          <w:szCs w:val="28"/>
        </w:rPr>
      </w:pPr>
      <w:r w:rsidRPr="00FC08CA">
        <w:rPr>
          <w:b/>
          <w:color w:val="215868" w:themeColor="accent5" w:themeShade="80"/>
          <w:sz w:val="28"/>
          <w:szCs w:val="28"/>
        </w:rPr>
        <w:t>Редакционная политика</w:t>
      </w:r>
      <w:r w:rsidR="00FC08CA" w:rsidRPr="00FC08CA">
        <w:rPr>
          <w:b/>
          <w:color w:val="215868" w:themeColor="accent5" w:themeShade="80"/>
          <w:sz w:val="28"/>
          <w:szCs w:val="28"/>
        </w:rPr>
        <w:t xml:space="preserve"> </w:t>
      </w:r>
      <w:r w:rsidR="00FC08CA" w:rsidRPr="00FC08CA">
        <w:rPr>
          <w:b/>
          <w:bCs/>
          <w:color w:val="215868" w:themeColor="accent5" w:themeShade="80"/>
          <w:sz w:val="28"/>
          <w:szCs w:val="28"/>
        </w:rPr>
        <w:t>сборника научных трудов</w:t>
      </w:r>
    </w:p>
    <w:p w:rsidR="00FC08CA" w:rsidRPr="00FC08CA" w:rsidRDefault="00FC08CA" w:rsidP="00FC08CA">
      <w:pPr>
        <w:pStyle w:val="a3"/>
        <w:spacing w:before="0" w:beforeAutospacing="0" w:after="0" w:afterAutospacing="0"/>
        <w:jc w:val="center"/>
        <w:rPr>
          <w:b/>
          <w:bCs/>
          <w:color w:val="215868" w:themeColor="accent5" w:themeShade="80"/>
          <w:sz w:val="28"/>
          <w:szCs w:val="28"/>
        </w:rPr>
      </w:pPr>
      <w:r w:rsidRPr="00FC08CA">
        <w:rPr>
          <w:b/>
          <w:bCs/>
          <w:color w:val="215868" w:themeColor="accent5" w:themeShade="80"/>
          <w:sz w:val="28"/>
          <w:szCs w:val="28"/>
        </w:rPr>
        <w:t>«Экономика и управление: теория и практика»</w:t>
      </w:r>
    </w:p>
    <w:p w:rsidR="000B6C0E" w:rsidRDefault="000B6C0E" w:rsidP="00FC08CA">
      <w:pPr>
        <w:pStyle w:val="a3"/>
        <w:spacing w:before="0" w:beforeAutospacing="0" w:after="0" w:afterAutospacing="0"/>
        <w:ind w:firstLine="357"/>
        <w:jc w:val="center"/>
        <w:rPr>
          <w:b/>
          <w:color w:val="215868" w:themeColor="accent5" w:themeShade="80"/>
        </w:rPr>
      </w:pPr>
    </w:p>
    <w:p w:rsidR="00FC08CA" w:rsidRPr="000B6C0E" w:rsidRDefault="00FC08CA" w:rsidP="00FC08CA">
      <w:pPr>
        <w:pStyle w:val="a3"/>
        <w:spacing w:before="0" w:beforeAutospacing="0" w:after="0" w:afterAutospacing="0"/>
        <w:ind w:firstLine="357"/>
        <w:jc w:val="center"/>
        <w:rPr>
          <w:b/>
          <w:color w:val="215868" w:themeColor="accent5" w:themeShade="80"/>
        </w:rPr>
      </w:pPr>
    </w:p>
    <w:p w:rsidR="000B6C0E" w:rsidRPr="0001728B" w:rsidRDefault="000B6C0E" w:rsidP="00FC08CA">
      <w:pPr>
        <w:pStyle w:val="a3"/>
        <w:spacing w:before="0" w:beforeAutospacing="0" w:after="0" w:afterAutospacing="0"/>
        <w:ind w:firstLine="357"/>
        <w:jc w:val="both"/>
        <w:rPr>
          <w:color w:val="333333"/>
        </w:rPr>
      </w:pPr>
      <w:r>
        <w:rPr>
          <w:b/>
          <w:bCs/>
          <w:i/>
          <w:iCs/>
          <w:color w:val="333333"/>
        </w:rPr>
        <w:t>«</w:t>
      </w:r>
      <w:r w:rsidRPr="0001728B">
        <w:rPr>
          <w:b/>
          <w:bCs/>
          <w:i/>
          <w:iCs/>
          <w:color w:val="333333"/>
        </w:rPr>
        <w:t>Экономика и управление: теория и практика</w:t>
      </w:r>
      <w:r>
        <w:rPr>
          <w:b/>
          <w:bCs/>
          <w:i/>
          <w:iCs/>
          <w:color w:val="333333"/>
        </w:rPr>
        <w:t>»</w:t>
      </w:r>
      <w:r w:rsidRPr="0001728B">
        <w:rPr>
          <w:color w:val="333333"/>
        </w:rPr>
        <w:t xml:space="preserve"> – рецензируемый научный журнал, основанный в 2015 году, в котором освещаются актуальные вопросы теории и практики современных экономических отношений. </w:t>
      </w:r>
    </w:p>
    <w:p w:rsidR="000B6C0E" w:rsidRDefault="000B6C0E" w:rsidP="00FC08CA">
      <w:pPr>
        <w:pStyle w:val="a3"/>
        <w:spacing w:before="0" w:beforeAutospacing="0" w:after="0" w:afterAutospacing="0"/>
        <w:ind w:firstLine="357"/>
        <w:jc w:val="both"/>
        <w:rPr>
          <w:color w:val="333333"/>
        </w:rPr>
      </w:pPr>
      <w:r>
        <w:rPr>
          <w:b/>
          <w:bCs/>
          <w:i/>
          <w:color w:val="333333"/>
        </w:rPr>
        <w:t>Цель</w:t>
      </w:r>
      <w:r w:rsidRPr="0001728B">
        <w:rPr>
          <w:b/>
          <w:bCs/>
          <w:i/>
          <w:color w:val="333333"/>
        </w:rPr>
        <w:t xml:space="preserve"> журнала</w:t>
      </w:r>
      <w:r w:rsidRPr="0001728B">
        <w:rPr>
          <w:color w:val="333333"/>
        </w:rPr>
        <w:t xml:space="preserve"> – публик</w:t>
      </w:r>
      <w:r>
        <w:rPr>
          <w:color w:val="333333"/>
        </w:rPr>
        <w:t>ация</w:t>
      </w:r>
      <w:r w:rsidRPr="0001728B">
        <w:rPr>
          <w:color w:val="333333"/>
        </w:rPr>
        <w:t xml:space="preserve"> результат</w:t>
      </w:r>
      <w:r>
        <w:rPr>
          <w:color w:val="333333"/>
        </w:rPr>
        <w:t>ов</w:t>
      </w:r>
      <w:r w:rsidRPr="0001728B">
        <w:rPr>
          <w:color w:val="333333"/>
        </w:rPr>
        <w:t xml:space="preserve"> научных исследований и </w:t>
      </w:r>
      <w:r>
        <w:rPr>
          <w:color w:val="333333"/>
        </w:rPr>
        <w:t>практического</w:t>
      </w:r>
      <w:r w:rsidRPr="0001728B">
        <w:rPr>
          <w:color w:val="333333"/>
        </w:rPr>
        <w:t xml:space="preserve"> опыта по </w:t>
      </w:r>
      <w:r w:rsidRPr="00E80609">
        <w:rPr>
          <w:color w:val="333333"/>
        </w:rPr>
        <w:t xml:space="preserve">широкому кругу актуальных проблем </w:t>
      </w:r>
      <w:r>
        <w:rPr>
          <w:color w:val="333333"/>
        </w:rPr>
        <w:t xml:space="preserve">в области </w:t>
      </w:r>
      <w:r w:rsidRPr="0001728B">
        <w:rPr>
          <w:color w:val="333333"/>
        </w:rPr>
        <w:t>отраслевы</w:t>
      </w:r>
      <w:r>
        <w:rPr>
          <w:color w:val="333333"/>
        </w:rPr>
        <w:t>х</w:t>
      </w:r>
      <w:r w:rsidRPr="0001728B">
        <w:rPr>
          <w:color w:val="333333"/>
        </w:rPr>
        <w:t xml:space="preserve"> и региональны</w:t>
      </w:r>
      <w:r>
        <w:rPr>
          <w:color w:val="333333"/>
        </w:rPr>
        <w:t xml:space="preserve">х </w:t>
      </w:r>
      <w:r w:rsidRPr="0001728B">
        <w:rPr>
          <w:color w:val="333333"/>
        </w:rPr>
        <w:t>экономически</w:t>
      </w:r>
      <w:r>
        <w:rPr>
          <w:color w:val="333333"/>
        </w:rPr>
        <w:t>х систем</w:t>
      </w:r>
      <w:r w:rsidRPr="0001728B">
        <w:rPr>
          <w:color w:val="333333"/>
        </w:rPr>
        <w:t>, финанс</w:t>
      </w:r>
      <w:r>
        <w:rPr>
          <w:color w:val="333333"/>
        </w:rPr>
        <w:t>ов</w:t>
      </w:r>
      <w:r w:rsidRPr="0001728B">
        <w:rPr>
          <w:color w:val="333333"/>
        </w:rPr>
        <w:t xml:space="preserve">, </w:t>
      </w:r>
      <w:r>
        <w:rPr>
          <w:color w:val="333333"/>
        </w:rPr>
        <w:t xml:space="preserve">инновационного развития, </w:t>
      </w:r>
      <w:r w:rsidRPr="0001728B">
        <w:rPr>
          <w:color w:val="333333"/>
        </w:rPr>
        <w:t>экономико-математически</w:t>
      </w:r>
      <w:r>
        <w:rPr>
          <w:color w:val="333333"/>
        </w:rPr>
        <w:t>х</w:t>
      </w:r>
      <w:r w:rsidRPr="0001728B">
        <w:rPr>
          <w:color w:val="333333"/>
        </w:rPr>
        <w:t xml:space="preserve"> метод</w:t>
      </w:r>
      <w:r>
        <w:rPr>
          <w:color w:val="333333"/>
        </w:rPr>
        <w:t>ов</w:t>
      </w:r>
      <w:r w:rsidRPr="0001728B">
        <w:rPr>
          <w:color w:val="333333"/>
        </w:rPr>
        <w:t xml:space="preserve"> в экономике. </w:t>
      </w:r>
    </w:p>
    <w:p w:rsidR="000B6C0E" w:rsidRPr="00E80609" w:rsidRDefault="000B6C0E" w:rsidP="00FC08CA">
      <w:pPr>
        <w:pStyle w:val="a3"/>
        <w:spacing w:before="0" w:beforeAutospacing="0" w:after="0" w:afterAutospacing="0"/>
        <w:ind w:firstLine="357"/>
        <w:jc w:val="both"/>
        <w:rPr>
          <w:color w:val="333333"/>
        </w:rPr>
      </w:pPr>
      <w:r w:rsidRPr="00E80609">
        <w:rPr>
          <w:color w:val="333333"/>
        </w:rPr>
        <w:t xml:space="preserve">В </w:t>
      </w:r>
      <w:r>
        <w:rPr>
          <w:color w:val="333333"/>
        </w:rPr>
        <w:t>сборнике научных трудов</w:t>
      </w:r>
      <w:r w:rsidRPr="00E80609">
        <w:rPr>
          <w:color w:val="333333"/>
        </w:rPr>
        <w:t xml:space="preserve"> </w:t>
      </w:r>
      <w:r w:rsidRPr="00772BCD">
        <w:rPr>
          <w:color w:val="333333"/>
        </w:rPr>
        <w:t>освещаются</w:t>
      </w:r>
      <w:r w:rsidRPr="00E80609">
        <w:rPr>
          <w:color w:val="333333"/>
        </w:rPr>
        <w:t xml:space="preserve"> теоретические и </w:t>
      </w:r>
      <w:r>
        <w:rPr>
          <w:color w:val="333333"/>
        </w:rPr>
        <w:t>эмпирические исследования по вопросам экономического развития регион</w:t>
      </w:r>
      <w:r w:rsidRPr="00E80609">
        <w:rPr>
          <w:color w:val="333333"/>
        </w:rPr>
        <w:t>о</w:t>
      </w:r>
      <w:r>
        <w:rPr>
          <w:color w:val="333333"/>
        </w:rPr>
        <w:t>в и отраслей народного хозяйства, финансов, денежного обращения и кредита, инноваций;</w:t>
      </w:r>
      <w:r w:rsidRPr="00E80609">
        <w:rPr>
          <w:color w:val="333333"/>
        </w:rPr>
        <w:t xml:space="preserve"> разработк</w:t>
      </w:r>
      <w:r>
        <w:rPr>
          <w:color w:val="333333"/>
        </w:rPr>
        <w:t>и</w:t>
      </w:r>
      <w:r w:rsidRPr="00E80609">
        <w:rPr>
          <w:color w:val="333333"/>
        </w:rPr>
        <w:t xml:space="preserve"> и </w:t>
      </w:r>
      <w:r>
        <w:rPr>
          <w:color w:val="333333"/>
        </w:rPr>
        <w:t xml:space="preserve">использования </w:t>
      </w:r>
      <w:r w:rsidRPr="00E80609">
        <w:rPr>
          <w:color w:val="333333"/>
        </w:rPr>
        <w:t xml:space="preserve">математических методов и моделей </w:t>
      </w:r>
      <w:r>
        <w:rPr>
          <w:color w:val="333333"/>
        </w:rPr>
        <w:t>с целью трансформации</w:t>
      </w:r>
      <w:r w:rsidRPr="00E80609">
        <w:rPr>
          <w:color w:val="333333"/>
        </w:rPr>
        <w:t xml:space="preserve"> социально-экономическ</w:t>
      </w:r>
      <w:r>
        <w:rPr>
          <w:color w:val="333333"/>
        </w:rPr>
        <w:t>их процессов общественной жизни</w:t>
      </w:r>
      <w:r w:rsidRPr="00E80609">
        <w:rPr>
          <w:color w:val="333333"/>
        </w:rPr>
        <w:t xml:space="preserve">. </w:t>
      </w:r>
    </w:p>
    <w:p w:rsidR="000B6C0E" w:rsidRDefault="000B6C0E" w:rsidP="00FC08CA">
      <w:pPr>
        <w:spacing w:after="0" w:line="240" w:lineRule="auto"/>
        <w:ind w:firstLine="357"/>
        <w:jc w:val="both"/>
        <w:rPr>
          <w:rFonts w:ascii="Times New Roman" w:hAnsi="Times New Roman" w:cs="Times New Roman"/>
          <w:sz w:val="24"/>
          <w:szCs w:val="24"/>
        </w:rPr>
      </w:pPr>
      <w:r w:rsidRPr="0001728B">
        <w:rPr>
          <w:rFonts w:ascii="Times New Roman" w:hAnsi="Times New Roman" w:cs="Times New Roman"/>
          <w:sz w:val="24"/>
          <w:szCs w:val="24"/>
        </w:rPr>
        <w:t> </w:t>
      </w:r>
      <w:r>
        <w:rPr>
          <w:rFonts w:ascii="Times New Roman" w:hAnsi="Times New Roman" w:cs="Times New Roman"/>
          <w:sz w:val="24"/>
          <w:szCs w:val="24"/>
        </w:rPr>
        <w:t>Представляемые к публикации в журнале статьи должны обладать актуальностью, высоким качеством, элементами научной новизны, иметь</w:t>
      </w:r>
      <w:r w:rsidRPr="0001728B">
        <w:rPr>
          <w:rFonts w:ascii="Times New Roman" w:hAnsi="Times New Roman" w:cs="Times New Roman"/>
          <w:sz w:val="24"/>
          <w:szCs w:val="24"/>
        </w:rPr>
        <w:t xml:space="preserve"> теоретическую и практическую </w:t>
      </w:r>
      <w:r>
        <w:rPr>
          <w:rFonts w:ascii="Times New Roman" w:hAnsi="Times New Roman" w:cs="Times New Roman"/>
          <w:sz w:val="24"/>
          <w:szCs w:val="24"/>
        </w:rPr>
        <w:t>ценность</w:t>
      </w:r>
      <w:r w:rsidRPr="0001728B">
        <w:rPr>
          <w:rFonts w:ascii="Times New Roman" w:hAnsi="Times New Roman" w:cs="Times New Roman"/>
          <w:sz w:val="24"/>
          <w:szCs w:val="24"/>
        </w:rPr>
        <w:t>, базир</w:t>
      </w:r>
      <w:r>
        <w:rPr>
          <w:rFonts w:ascii="Times New Roman" w:hAnsi="Times New Roman" w:cs="Times New Roman"/>
          <w:sz w:val="24"/>
          <w:szCs w:val="24"/>
        </w:rPr>
        <w:t>оваться</w:t>
      </w:r>
      <w:r w:rsidRPr="0001728B">
        <w:rPr>
          <w:rFonts w:ascii="Times New Roman" w:hAnsi="Times New Roman" w:cs="Times New Roman"/>
          <w:sz w:val="24"/>
          <w:szCs w:val="24"/>
        </w:rPr>
        <w:t xml:space="preserve"> на современной методологической базе с использованием </w:t>
      </w:r>
      <w:r>
        <w:rPr>
          <w:rFonts w:ascii="Times New Roman" w:hAnsi="Times New Roman" w:cs="Times New Roman"/>
          <w:sz w:val="24"/>
          <w:szCs w:val="24"/>
        </w:rPr>
        <w:t>современных</w:t>
      </w:r>
      <w:r w:rsidRPr="0001728B">
        <w:rPr>
          <w:rFonts w:ascii="Times New Roman" w:hAnsi="Times New Roman" w:cs="Times New Roman"/>
          <w:sz w:val="24"/>
          <w:szCs w:val="24"/>
        </w:rPr>
        <w:t xml:space="preserve"> методов научных исследований.</w:t>
      </w:r>
    </w:p>
    <w:p w:rsidR="000B6C0E" w:rsidRDefault="000B6C0E" w:rsidP="00FC08CA">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О</w:t>
      </w:r>
      <w:r w:rsidRPr="00855D53">
        <w:rPr>
          <w:rFonts w:ascii="Times New Roman" w:hAnsi="Times New Roman" w:cs="Times New Roman"/>
          <w:sz w:val="24"/>
          <w:szCs w:val="24"/>
        </w:rPr>
        <w:t>бсуждение научн</w:t>
      </w:r>
      <w:r>
        <w:rPr>
          <w:rFonts w:ascii="Times New Roman" w:hAnsi="Times New Roman" w:cs="Times New Roman"/>
          <w:sz w:val="24"/>
          <w:szCs w:val="24"/>
        </w:rPr>
        <w:t>о-</w:t>
      </w:r>
      <w:r w:rsidRPr="00855D53">
        <w:rPr>
          <w:rFonts w:ascii="Times New Roman" w:hAnsi="Times New Roman" w:cs="Times New Roman"/>
          <w:sz w:val="24"/>
          <w:szCs w:val="24"/>
        </w:rPr>
        <w:t>практических проблем</w:t>
      </w:r>
      <w:r>
        <w:rPr>
          <w:rFonts w:ascii="Times New Roman" w:hAnsi="Times New Roman" w:cs="Times New Roman"/>
          <w:sz w:val="24"/>
          <w:szCs w:val="24"/>
        </w:rPr>
        <w:t xml:space="preserve"> развития социально-экономических систем и путей их решения </w:t>
      </w:r>
      <w:r w:rsidRPr="003A4E59">
        <w:rPr>
          <w:rFonts w:ascii="Times New Roman" w:hAnsi="Times New Roman" w:cs="Times New Roman"/>
          <w:sz w:val="24"/>
          <w:szCs w:val="24"/>
        </w:rPr>
        <w:t xml:space="preserve">в сборнике научных трудов «Экономика и управление: теория и практика» </w:t>
      </w:r>
      <w:r>
        <w:rPr>
          <w:rFonts w:ascii="Times New Roman" w:hAnsi="Times New Roman" w:cs="Times New Roman"/>
          <w:sz w:val="24"/>
          <w:szCs w:val="24"/>
        </w:rPr>
        <w:t>способствует</w:t>
      </w:r>
      <w:r w:rsidRPr="00855D53">
        <w:rPr>
          <w:rFonts w:ascii="Times New Roman" w:hAnsi="Times New Roman" w:cs="Times New Roman"/>
          <w:sz w:val="24"/>
          <w:szCs w:val="24"/>
        </w:rPr>
        <w:t xml:space="preserve"> трансфер</w:t>
      </w:r>
      <w:r>
        <w:rPr>
          <w:rFonts w:ascii="Times New Roman" w:hAnsi="Times New Roman" w:cs="Times New Roman"/>
          <w:sz w:val="24"/>
          <w:szCs w:val="24"/>
        </w:rPr>
        <w:t>у</w:t>
      </w:r>
      <w:r w:rsidRPr="00855D53">
        <w:rPr>
          <w:rFonts w:ascii="Times New Roman" w:hAnsi="Times New Roman" w:cs="Times New Roman"/>
          <w:sz w:val="24"/>
          <w:szCs w:val="24"/>
        </w:rPr>
        <w:t xml:space="preserve"> знаний по направлениям исследований ученых и практиков</w:t>
      </w:r>
      <w:r>
        <w:rPr>
          <w:rFonts w:ascii="Times New Roman" w:hAnsi="Times New Roman" w:cs="Times New Roman"/>
          <w:sz w:val="24"/>
          <w:szCs w:val="24"/>
        </w:rPr>
        <w:t xml:space="preserve">. </w:t>
      </w:r>
    </w:p>
    <w:p w:rsidR="000B6C0E" w:rsidRDefault="000B6C0E" w:rsidP="00FC08CA">
      <w:pPr>
        <w:spacing w:after="0" w:line="240" w:lineRule="auto"/>
        <w:ind w:firstLine="357"/>
        <w:jc w:val="both"/>
        <w:rPr>
          <w:rFonts w:ascii="Times New Roman" w:hAnsi="Times New Roman" w:cs="Times New Roman"/>
          <w:sz w:val="24"/>
          <w:szCs w:val="24"/>
        </w:rPr>
      </w:pPr>
      <w:r w:rsidRPr="00CD4A70">
        <w:rPr>
          <w:rFonts w:ascii="Times New Roman" w:hAnsi="Times New Roman" w:cs="Times New Roman"/>
          <w:sz w:val="24"/>
          <w:szCs w:val="24"/>
        </w:rPr>
        <w:t xml:space="preserve">Материалы сборника предназначены для специалистов и преподавателей в области </w:t>
      </w:r>
      <w:r>
        <w:rPr>
          <w:rFonts w:ascii="Times New Roman" w:hAnsi="Times New Roman" w:cs="Times New Roman"/>
          <w:sz w:val="24"/>
          <w:szCs w:val="24"/>
        </w:rPr>
        <w:t xml:space="preserve">региональной и отраслевой </w:t>
      </w:r>
      <w:r w:rsidRPr="00CD4A70">
        <w:rPr>
          <w:rFonts w:ascii="Times New Roman" w:hAnsi="Times New Roman" w:cs="Times New Roman"/>
          <w:sz w:val="24"/>
          <w:szCs w:val="24"/>
        </w:rPr>
        <w:t xml:space="preserve">экономики, финансов и </w:t>
      </w:r>
      <w:r>
        <w:rPr>
          <w:rFonts w:ascii="Times New Roman" w:hAnsi="Times New Roman" w:cs="Times New Roman"/>
          <w:sz w:val="24"/>
          <w:szCs w:val="24"/>
        </w:rPr>
        <w:t>кредита</w:t>
      </w:r>
      <w:r w:rsidRPr="00CD4A70">
        <w:rPr>
          <w:rFonts w:ascii="Times New Roman" w:hAnsi="Times New Roman" w:cs="Times New Roman"/>
          <w:sz w:val="24"/>
          <w:szCs w:val="24"/>
        </w:rPr>
        <w:t>,</w:t>
      </w:r>
      <w:r>
        <w:rPr>
          <w:rFonts w:ascii="Times New Roman" w:hAnsi="Times New Roman" w:cs="Times New Roman"/>
          <w:sz w:val="24"/>
          <w:szCs w:val="24"/>
        </w:rPr>
        <w:t xml:space="preserve"> инновационного развития, экономико-математических методов,</w:t>
      </w:r>
      <w:r w:rsidRPr="00CD4A70">
        <w:rPr>
          <w:rFonts w:ascii="Times New Roman" w:hAnsi="Times New Roman" w:cs="Times New Roman"/>
          <w:sz w:val="24"/>
          <w:szCs w:val="24"/>
        </w:rPr>
        <w:t xml:space="preserve"> а также для аспирантов и студентов экономических специальностей. Сборник выходит 4 раза в год.</w:t>
      </w:r>
    </w:p>
    <w:p w:rsidR="000B6C0E" w:rsidRPr="000B6C0E" w:rsidRDefault="000B6C0E" w:rsidP="00FC08CA">
      <w:pPr>
        <w:spacing w:after="0" w:line="240" w:lineRule="auto"/>
        <w:ind w:firstLine="357"/>
        <w:jc w:val="both"/>
        <w:rPr>
          <w:rFonts w:ascii="Times New Roman" w:hAnsi="Times New Roman" w:cs="Times New Roman"/>
          <w:i/>
          <w:sz w:val="24"/>
          <w:szCs w:val="24"/>
        </w:rPr>
      </w:pPr>
      <w:r w:rsidRPr="000B6C0E">
        <w:rPr>
          <w:rFonts w:ascii="Times New Roman" w:hAnsi="Times New Roman" w:cs="Times New Roman"/>
          <w:b/>
          <w:bCs/>
          <w:i/>
          <w:sz w:val="24"/>
          <w:szCs w:val="24"/>
        </w:rPr>
        <w:t xml:space="preserve">Авторское право </w:t>
      </w:r>
    </w:p>
    <w:p w:rsidR="000B6C0E" w:rsidRPr="000B6C0E" w:rsidRDefault="000B6C0E" w:rsidP="00FC08CA">
      <w:pPr>
        <w:spacing w:after="0" w:line="240" w:lineRule="auto"/>
        <w:ind w:firstLine="357"/>
        <w:jc w:val="both"/>
        <w:rPr>
          <w:rFonts w:ascii="Times New Roman" w:hAnsi="Times New Roman" w:cs="Times New Roman"/>
          <w:sz w:val="24"/>
          <w:szCs w:val="24"/>
        </w:rPr>
      </w:pPr>
      <w:r>
        <w:rPr>
          <w:rFonts w:ascii="Times New Roman" w:hAnsi="Times New Roman" w:cs="Times New Roman"/>
          <w:sz w:val="24"/>
          <w:szCs w:val="24"/>
        </w:rPr>
        <w:t>Сборник научных трудов</w:t>
      </w:r>
      <w:r w:rsidRPr="000B6C0E">
        <w:rPr>
          <w:rFonts w:ascii="Times New Roman" w:hAnsi="Times New Roman" w:cs="Times New Roman"/>
          <w:sz w:val="24"/>
          <w:szCs w:val="24"/>
        </w:rPr>
        <w:t xml:space="preserve"> </w:t>
      </w:r>
      <w:r w:rsidRPr="000B6C0E">
        <w:rPr>
          <w:rFonts w:ascii="Times New Roman" w:hAnsi="Times New Roman" w:cs="Times New Roman"/>
          <w:b/>
          <w:bCs/>
          <w:i/>
          <w:iCs/>
          <w:sz w:val="24"/>
          <w:szCs w:val="24"/>
        </w:rPr>
        <w:t>«Экономика и управление: теория и практика»</w:t>
      </w:r>
      <w:r w:rsidRPr="000B6C0E">
        <w:rPr>
          <w:rFonts w:ascii="Times New Roman" w:hAnsi="Times New Roman" w:cs="Times New Roman"/>
          <w:sz w:val="24"/>
          <w:szCs w:val="24"/>
        </w:rPr>
        <w:t> </w:t>
      </w:r>
      <w:r>
        <w:rPr>
          <w:rFonts w:ascii="Times New Roman" w:hAnsi="Times New Roman" w:cs="Times New Roman"/>
          <w:sz w:val="24"/>
          <w:szCs w:val="24"/>
        </w:rPr>
        <w:t xml:space="preserve">находится в открытом доступе, то есть его </w:t>
      </w:r>
      <w:r w:rsidRPr="000B6C0E">
        <w:rPr>
          <w:rFonts w:ascii="Times New Roman" w:hAnsi="Times New Roman" w:cs="Times New Roman"/>
          <w:sz w:val="24"/>
          <w:szCs w:val="24"/>
        </w:rPr>
        <w:t>содержимое бесплатно доступно для пользователей. Открытый доступ предполагает, что пользователям разрешается читать, скачивать, копировать, распространять, печатать, искать или находить полные тексты статей журнала по ссылке без предварительного разрешения от издателя и автора</w:t>
      </w:r>
      <w:r>
        <w:rPr>
          <w:rFonts w:ascii="Times New Roman" w:hAnsi="Times New Roman" w:cs="Times New Roman"/>
          <w:sz w:val="24"/>
          <w:szCs w:val="24"/>
        </w:rPr>
        <w:t>. При этом ссылка на публикацию является обязательной</w:t>
      </w:r>
      <w:r w:rsidRPr="000B6C0E">
        <w:rPr>
          <w:rFonts w:ascii="Times New Roman" w:hAnsi="Times New Roman" w:cs="Times New Roman"/>
          <w:sz w:val="24"/>
          <w:szCs w:val="24"/>
        </w:rPr>
        <w:t>.</w:t>
      </w:r>
    </w:p>
    <w:p w:rsidR="000B6C0E" w:rsidRPr="000B6C0E" w:rsidRDefault="000B6C0E" w:rsidP="00FC08CA">
      <w:pPr>
        <w:spacing w:after="0" w:line="240" w:lineRule="auto"/>
        <w:ind w:firstLine="357"/>
        <w:jc w:val="both"/>
        <w:rPr>
          <w:rFonts w:ascii="Times New Roman" w:hAnsi="Times New Roman" w:cs="Times New Roman"/>
          <w:i/>
          <w:sz w:val="24"/>
          <w:szCs w:val="24"/>
        </w:rPr>
      </w:pPr>
      <w:r w:rsidRPr="000B6C0E">
        <w:rPr>
          <w:rFonts w:ascii="Times New Roman" w:hAnsi="Times New Roman" w:cs="Times New Roman"/>
          <w:b/>
          <w:bCs/>
          <w:i/>
          <w:sz w:val="24"/>
          <w:szCs w:val="24"/>
        </w:rPr>
        <w:t>Публикационные  взносы</w:t>
      </w:r>
      <w:r w:rsidRPr="000B6C0E">
        <w:rPr>
          <w:rFonts w:ascii="Times New Roman" w:hAnsi="Times New Roman" w:cs="Times New Roman"/>
          <w:i/>
          <w:sz w:val="24"/>
          <w:szCs w:val="24"/>
        </w:rPr>
        <w:t xml:space="preserve"> </w:t>
      </w:r>
    </w:p>
    <w:p w:rsidR="000B6C0E" w:rsidRPr="000B6C0E" w:rsidRDefault="000B6C0E" w:rsidP="00FC08CA">
      <w:pPr>
        <w:spacing w:after="0" w:line="240" w:lineRule="auto"/>
        <w:ind w:firstLine="357"/>
        <w:rPr>
          <w:rFonts w:ascii="Times New Roman" w:hAnsi="Times New Roman" w:cs="Times New Roman"/>
          <w:bCs/>
          <w:sz w:val="24"/>
          <w:szCs w:val="24"/>
        </w:rPr>
      </w:pPr>
      <w:r w:rsidRPr="000B6C0E">
        <w:rPr>
          <w:rFonts w:ascii="Times New Roman" w:hAnsi="Times New Roman" w:cs="Times New Roman"/>
          <w:bCs/>
          <w:sz w:val="24"/>
          <w:szCs w:val="24"/>
        </w:rPr>
        <w:t xml:space="preserve">Плата за </w:t>
      </w:r>
      <w:r>
        <w:rPr>
          <w:rFonts w:ascii="Times New Roman" w:hAnsi="Times New Roman" w:cs="Times New Roman"/>
          <w:bCs/>
          <w:sz w:val="24"/>
          <w:szCs w:val="24"/>
        </w:rPr>
        <w:t xml:space="preserve">рецензирование, редактирование и </w:t>
      </w:r>
      <w:r w:rsidRPr="000B6C0E">
        <w:rPr>
          <w:rFonts w:ascii="Times New Roman" w:hAnsi="Times New Roman" w:cs="Times New Roman"/>
          <w:bCs/>
          <w:sz w:val="24"/>
          <w:szCs w:val="24"/>
        </w:rPr>
        <w:t xml:space="preserve">публикацию </w:t>
      </w:r>
      <w:r>
        <w:rPr>
          <w:rFonts w:ascii="Times New Roman" w:hAnsi="Times New Roman" w:cs="Times New Roman"/>
          <w:bCs/>
          <w:sz w:val="24"/>
          <w:szCs w:val="24"/>
        </w:rPr>
        <w:t xml:space="preserve">в сборнике научных трудов </w:t>
      </w:r>
      <w:r w:rsidRPr="000B6C0E">
        <w:rPr>
          <w:rFonts w:ascii="Times New Roman" w:hAnsi="Times New Roman" w:cs="Times New Roman"/>
          <w:b/>
          <w:bCs/>
          <w:i/>
          <w:iCs/>
          <w:sz w:val="24"/>
          <w:szCs w:val="24"/>
        </w:rPr>
        <w:t>«Экономика и управление: теория и практика»</w:t>
      </w:r>
      <w:r w:rsidRPr="000B6C0E">
        <w:rPr>
          <w:rFonts w:ascii="Times New Roman" w:hAnsi="Times New Roman" w:cs="Times New Roman"/>
          <w:bCs/>
          <w:sz w:val="24"/>
          <w:szCs w:val="24"/>
        </w:rPr>
        <w:t> отсутствует. Авторские гонорары не выплачиваются.</w:t>
      </w:r>
    </w:p>
    <w:p w:rsidR="000B6C0E" w:rsidRDefault="000B6C0E" w:rsidP="00FC08CA">
      <w:pPr>
        <w:pStyle w:val="a3"/>
        <w:spacing w:before="0" w:beforeAutospacing="0" w:after="0" w:afterAutospacing="0"/>
        <w:ind w:firstLine="357"/>
        <w:jc w:val="both"/>
        <w:rPr>
          <w:color w:val="333333"/>
        </w:rPr>
      </w:pPr>
      <w:r>
        <w:rPr>
          <w:color w:val="333333"/>
        </w:rPr>
        <w:t>Статьи публикуются на русском и/или</w:t>
      </w:r>
      <w:r w:rsidRPr="00E80609">
        <w:rPr>
          <w:color w:val="333333"/>
        </w:rPr>
        <w:t xml:space="preserve"> английском языках.</w:t>
      </w:r>
    </w:p>
    <w:p w:rsidR="008B2109" w:rsidRDefault="008B2109" w:rsidP="00FC08CA">
      <w:pPr>
        <w:pStyle w:val="a3"/>
        <w:spacing w:before="0" w:beforeAutospacing="0" w:after="0" w:afterAutospacing="0"/>
        <w:ind w:firstLine="357"/>
        <w:jc w:val="both"/>
        <w:rPr>
          <w:color w:val="333333"/>
        </w:rPr>
      </w:pPr>
    </w:p>
    <w:p w:rsidR="000B6C0E" w:rsidRDefault="000B6C0E" w:rsidP="00FC08CA">
      <w:pPr>
        <w:pStyle w:val="a3"/>
        <w:spacing w:before="0" w:beforeAutospacing="0" w:after="0" w:afterAutospacing="0"/>
        <w:ind w:firstLine="357"/>
        <w:jc w:val="both"/>
        <w:rPr>
          <w:color w:val="333333"/>
        </w:rPr>
      </w:pPr>
      <w:r w:rsidRPr="00855D53">
        <w:rPr>
          <w:color w:val="333333"/>
        </w:rPr>
        <w:t xml:space="preserve">Журнал </w:t>
      </w:r>
      <w:r>
        <w:rPr>
          <w:color w:val="333333"/>
        </w:rPr>
        <w:t>является профессиональной площадкой</w:t>
      </w:r>
      <w:r w:rsidRPr="00855D53">
        <w:rPr>
          <w:color w:val="333333"/>
        </w:rPr>
        <w:t xml:space="preserve"> для публикации и научного обсуждения результатов фундаментальных и </w:t>
      </w:r>
      <w:r>
        <w:rPr>
          <w:color w:val="333333"/>
        </w:rPr>
        <w:t>эмпирических</w:t>
      </w:r>
      <w:r w:rsidRPr="00855D53">
        <w:rPr>
          <w:color w:val="333333"/>
        </w:rPr>
        <w:t xml:space="preserve"> исследований в следующих предметных областях (08.00.00 – Экономические науки):</w:t>
      </w:r>
    </w:p>
    <w:p w:rsidR="000B6C0E" w:rsidRPr="00855D53" w:rsidRDefault="000B6C0E" w:rsidP="00FC08CA">
      <w:pPr>
        <w:pStyle w:val="a3"/>
        <w:spacing w:before="0" w:beforeAutospacing="0" w:after="0" w:afterAutospacing="0"/>
        <w:ind w:firstLine="357"/>
        <w:jc w:val="both"/>
        <w:rPr>
          <w:color w:val="333333"/>
        </w:rPr>
      </w:pPr>
      <w:r>
        <w:rPr>
          <w:color w:val="333333"/>
        </w:rPr>
        <w:t>Постоянные</w:t>
      </w:r>
      <w:r w:rsidRPr="002C00F5">
        <w:rPr>
          <w:color w:val="333333"/>
        </w:rPr>
        <w:t xml:space="preserve"> раздел</w:t>
      </w:r>
      <w:r>
        <w:rPr>
          <w:color w:val="333333"/>
        </w:rPr>
        <w:t>ы</w:t>
      </w:r>
      <w:r w:rsidRPr="002C00F5">
        <w:rPr>
          <w:color w:val="333333"/>
        </w:rPr>
        <w:t xml:space="preserve"> издания</w:t>
      </w:r>
      <w:r>
        <w:rPr>
          <w:color w:val="333333"/>
        </w:rPr>
        <w:t xml:space="preserve"> с 2018 года, включительно:</w:t>
      </w:r>
    </w:p>
    <w:p w:rsidR="000B6C0E" w:rsidRPr="002C00F5" w:rsidRDefault="000B6C0E" w:rsidP="00FC08CA">
      <w:pPr>
        <w:pStyle w:val="a3"/>
        <w:spacing w:before="0" w:beforeAutospacing="0" w:after="0" w:afterAutospacing="0"/>
        <w:ind w:firstLine="357"/>
        <w:jc w:val="both"/>
        <w:rPr>
          <w:b/>
          <w:bCs/>
          <w:i/>
          <w:iCs/>
          <w:color w:val="333333"/>
        </w:rPr>
      </w:pPr>
      <w:r w:rsidRPr="002C00F5">
        <w:rPr>
          <w:b/>
          <w:bCs/>
          <w:i/>
          <w:iCs/>
          <w:color w:val="333333"/>
        </w:rPr>
        <w:t>Отраслевые и региональные экономические системы</w:t>
      </w:r>
    </w:p>
    <w:p w:rsidR="000B6C0E" w:rsidRPr="002C00F5" w:rsidRDefault="000B6C0E" w:rsidP="00FC08CA">
      <w:pPr>
        <w:pStyle w:val="a3"/>
        <w:spacing w:before="0" w:beforeAutospacing="0" w:after="0" w:afterAutospacing="0"/>
        <w:ind w:firstLine="357"/>
        <w:jc w:val="both"/>
        <w:rPr>
          <w:b/>
          <w:bCs/>
          <w:i/>
          <w:iCs/>
          <w:color w:val="333333"/>
        </w:rPr>
      </w:pPr>
      <w:r w:rsidRPr="002C00F5">
        <w:rPr>
          <w:b/>
          <w:bCs/>
          <w:i/>
          <w:iCs/>
          <w:color w:val="333333"/>
        </w:rPr>
        <w:t>Финансы, денежное обращение и кредит</w:t>
      </w:r>
    </w:p>
    <w:p w:rsidR="000B6C0E" w:rsidRDefault="000B6C0E" w:rsidP="00FC08CA">
      <w:pPr>
        <w:pStyle w:val="a3"/>
        <w:spacing w:before="0" w:beforeAutospacing="0" w:after="0" w:afterAutospacing="0"/>
        <w:ind w:firstLine="357"/>
        <w:jc w:val="both"/>
        <w:rPr>
          <w:b/>
          <w:bCs/>
          <w:i/>
          <w:iCs/>
          <w:color w:val="333333"/>
        </w:rPr>
      </w:pPr>
      <w:r>
        <w:rPr>
          <w:b/>
          <w:bCs/>
          <w:i/>
          <w:iCs/>
          <w:color w:val="333333"/>
        </w:rPr>
        <w:t>И</w:t>
      </w:r>
      <w:r w:rsidRPr="002C00F5">
        <w:rPr>
          <w:b/>
          <w:bCs/>
          <w:i/>
          <w:iCs/>
          <w:color w:val="333333"/>
        </w:rPr>
        <w:t>нновационное развитие</w:t>
      </w:r>
    </w:p>
    <w:p w:rsidR="000B6C0E" w:rsidRDefault="000B6C0E" w:rsidP="00FC08CA">
      <w:pPr>
        <w:pStyle w:val="a3"/>
        <w:spacing w:before="0" w:beforeAutospacing="0" w:after="0" w:afterAutospacing="0"/>
        <w:ind w:firstLine="357"/>
        <w:jc w:val="both"/>
        <w:rPr>
          <w:b/>
          <w:bCs/>
          <w:i/>
          <w:iCs/>
          <w:color w:val="333333"/>
        </w:rPr>
      </w:pPr>
      <w:bookmarkStart w:id="0" w:name="_GoBack"/>
      <w:r w:rsidRPr="002C00F5">
        <w:rPr>
          <w:b/>
          <w:bCs/>
          <w:i/>
          <w:iCs/>
          <w:color w:val="333333"/>
        </w:rPr>
        <w:t>Математические и инструментальные методы в экономик</w:t>
      </w:r>
      <w:r>
        <w:rPr>
          <w:b/>
          <w:bCs/>
          <w:i/>
          <w:iCs/>
          <w:color w:val="333333"/>
        </w:rPr>
        <w:t>е</w:t>
      </w:r>
    </w:p>
    <w:bookmarkEnd w:id="0"/>
    <w:p w:rsidR="000B6C0E" w:rsidRPr="00CD4A70" w:rsidRDefault="000B6C0E" w:rsidP="00FC08CA">
      <w:pPr>
        <w:pStyle w:val="a3"/>
        <w:spacing w:before="0" w:beforeAutospacing="0" w:after="0" w:afterAutospacing="0"/>
        <w:ind w:firstLine="357"/>
        <w:jc w:val="both"/>
        <w:rPr>
          <w:bCs/>
          <w:iCs/>
          <w:color w:val="333333"/>
        </w:rPr>
      </w:pPr>
      <w:r>
        <w:rPr>
          <w:bCs/>
          <w:iCs/>
          <w:color w:val="333333"/>
        </w:rPr>
        <w:t>Устаревшие, 2015-2016 годы:</w:t>
      </w:r>
    </w:p>
    <w:p w:rsidR="000B6C0E" w:rsidRDefault="000B6C0E" w:rsidP="00FC08CA">
      <w:pPr>
        <w:pStyle w:val="a3"/>
        <w:spacing w:before="0" w:beforeAutospacing="0" w:after="0" w:afterAutospacing="0"/>
        <w:ind w:firstLine="357"/>
        <w:jc w:val="both"/>
        <w:rPr>
          <w:b/>
          <w:bCs/>
          <w:i/>
          <w:iCs/>
          <w:color w:val="333333"/>
        </w:rPr>
      </w:pPr>
      <w:r w:rsidRPr="002C00F5">
        <w:rPr>
          <w:b/>
          <w:bCs/>
          <w:i/>
          <w:iCs/>
          <w:color w:val="333333"/>
        </w:rPr>
        <w:t>Экономическая теория</w:t>
      </w:r>
    </w:p>
    <w:p w:rsidR="000B6C0E" w:rsidRDefault="000B6C0E" w:rsidP="00FC08CA">
      <w:pPr>
        <w:pStyle w:val="a3"/>
        <w:spacing w:before="0" w:beforeAutospacing="0" w:after="0" w:afterAutospacing="0"/>
        <w:ind w:firstLine="357"/>
        <w:jc w:val="both"/>
        <w:rPr>
          <w:b/>
          <w:bCs/>
          <w:i/>
          <w:iCs/>
          <w:color w:val="333333"/>
        </w:rPr>
      </w:pPr>
      <w:r w:rsidRPr="002C00F5">
        <w:rPr>
          <w:b/>
          <w:bCs/>
          <w:i/>
          <w:iCs/>
          <w:color w:val="333333"/>
        </w:rPr>
        <w:t>Экономика, организация и управление предприятиями</w:t>
      </w:r>
    </w:p>
    <w:p w:rsidR="003C5188" w:rsidRPr="009B473E" w:rsidRDefault="000B6C0E" w:rsidP="008B2109">
      <w:pPr>
        <w:pStyle w:val="a3"/>
        <w:spacing w:before="0" w:beforeAutospacing="0" w:after="0" w:afterAutospacing="0"/>
        <w:ind w:firstLine="357"/>
        <w:jc w:val="both"/>
        <w:rPr>
          <w:b/>
          <w:bCs/>
          <w:i/>
          <w:iCs/>
          <w:color w:val="333333"/>
          <w:lang w:val="en-US"/>
        </w:rPr>
      </w:pPr>
      <w:r w:rsidRPr="002C00F5">
        <w:rPr>
          <w:b/>
          <w:bCs/>
          <w:i/>
          <w:iCs/>
          <w:color w:val="333333"/>
        </w:rPr>
        <w:t>Бухгалтерский</w:t>
      </w:r>
      <w:r w:rsidRPr="009B473E">
        <w:rPr>
          <w:b/>
          <w:bCs/>
          <w:i/>
          <w:iCs/>
          <w:color w:val="333333"/>
          <w:lang w:val="en-US"/>
        </w:rPr>
        <w:t xml:space="preserve"> </w:t>
      </w:r>
      <w:r w:rsidRPr="002C00F5">
        <w:rPr>
          <w:b/>
          <w:bCs/>
          <w:i/>
          <w:iCs/>
          <w:color w:val="333333"/>
        </w:rPr>
        <w:t>учет</w:t>
      </w:r>
      <w:r w:rsidRPr="009B473E">
        <w:rPr>
          <w:b/>
          <w:bCs/>
          <w:i/>
          <w:iCs/>
          <w:color w:val="333333"/>
          <w:lang w:val="en-US"/>
        </w:rPr>
        <w:t xml:space="preserve">, </w:t>
      </w:r>
      <w:r w:rsidRPr="002C00F5">
        <w:rPr>
          <w:b/>
          <w:bCs/>
          <w:i/>
          <w:iCs/>
          <w:color w:val="333333"/>
        </w:rPr>
        <w:t>статистика</w:t>
      </w:r>
    </w:p>
    <w:p w:rsidR="009B473E" w:rsidRPr="001C3707" w:rsidRDefault="009B473E" w:rsidP="001C3707">
      <w:pPr>
        <w:pStyle w:val="a3"/>
        <w:spacing w:before="0" w:beforeAutospacing="0" w:after="0" w:afterAutospacing="0"/>
        <w:ind w:firstLine="357"/>
        <w:jc w:val="center"/>
        <w:rPr>
          <w:b/>
          <w:sz w:val="28"/>
          <w:lang w:val="en-US"/>
        </w:rPr>
      </w:pPr>
      <w:r w:rsidRPr="001C3707">
        <w:rPr>
          <w:b/>
          <w:sz w:val="28"/>
          <w:lang w:val="en-US"/>
        </w:rPr>
        <w:lastRenderedPageBreak/>
        <w:t>Editorial policy of the collection of scientific papers</w:t>
      </w:r>
    </w:p>
    <w:p w:rsidR="009B473E" w:rsidRPr="001C3707" w:rsidRDefault="009B473E" w:rsidP="001C3707">
      <w:pPr>
        <w:pStyle w:val="a3"/>
        <w:spacing w:before="0" w:beforeAutospacing="0" w:after="0" w:afterAutospacing="0"/>
        <w:ind w:firstLine="357"/>
        <w:jc w:val="center"/>
        <w:rPr>
          <w:b/>
          <w:sz w:val="28"/>
          <w:lang w:val="en-US"/>
        </w:rPr>
      </w:pPr>
      <w:r w:rsidRPr="001C3707">
        <w:rPr>
          <w:b/>
          <w:sz w:val="28"/>
          <w:lang w:val="en-US"/>
        </w:rPr>
        <w:t>“Econom</w:t>
      </w:r>
      <w:r w:rsidR="00725B01">
        <w:rPr>
          <w:b/>
          <w:sz w:val="28"/>
          <w:lang w:val="en-US"/>
        </w:rPr>
        <w:t>y</w:t>
      </w:r>
      <w:r w:rsidRPr="001C3707">
        <w:rPr>
          <w:b/>
          <w:sz w:val="28"/>
          <w:lang w:val="en-US"/>
        </w:rPr>
        <w:t xml:space="preserve"> and Management: Theory and Practice”</w:t>
      </w:r>
    </w:p>
    <w:p w:rsidR="009B473E" w:rsidRPr="009B473E" w:rsidRDefault="009B473E" w:rsidP="009B473E">
      <w:pPr>
        <w:pStyle w:val="a3"/>
        <w:spacing w:before="0" w:beforeAutospacing="0" w:after="0" w:afterAutospacing="0"/>
        <w:ind w:firstLine="357"/>
        <w:jc w:val="both"/>
        <w:rPr>
          <w:lang w:val="en-US"/>
        </w:rPr>
      </w:pPr>
    </w:p>
    <w:p w:rsidR="009B473E" w:rsidRPr="009B473E" w:rsidRDefault="009B473E" w:rsidP="009B473E">
      <w:pPr>
        <w:pStyle w:val="a3"/>
        <w:spacing w:before="0" w:beforeAutospacing="0" w:after="0" w:afterAutospacing="0"/>
        <w:ind w:firstLine="357"/>
        <w:jc w:val="both"/>
        <w:rPr>
          <w:lang w:val="en-US"/>
        </w:rPr>
      </w:pPr>
    </w:p>
    <w:p w:rsidR="009B473E" w:rsidRPr="009B473E" w:rsidRDefault="009B473E" w:rsidP="009B473E">
      <w:pPr>
        <w:pStyle w:val="a3"/>
        <w:spacing w:before="0" w:beforeAutospacing="0" w:after="0" w:afterAutospacing="0"/>
        <w:ind w:firstLine="357"/>
        <w:jc w:val="both"/>
        <w:rPr>
          <w:lang w:val="en-US"/>
        </w:rPr>
      </w:pPr>
      <w:r w:rsidRPr="009B473E">
        <w:rPr>
          <w:lang w:val="en-US"/>
        </w:rPr>
        <w:t>“</w:t>
      </w:r>
      <w:r w:rsidRPr="001C3707">
        <w:rPr>
          <w:b/>
          <w:i/>
          <w:lang w:val="en-US"/>
        </w:rPr>
        <w:t>Econom</w:t>
      </w:r>
      <w:r w:rsidR="00725B01">
        <w:rPr>
          <w:b/>
          <w:i/>
          <w:lang w:val="en-US"/>
        </w:rPr>
        <w:t>y</w:t>
      </w:r>
      <w:r w:rsidRPr="001C3707">
        <w:rPr>
          <w:b/>
          <w:i/>
          <w:lang w:val="en-US"/>
        </w:rPr>
        <w:t xml:space="preserve"> and Management: Theory and Practice</w:t>
      </w:r>
      <w:r w:rsidRPr="009B473E">
        <w:rPr>
          <w:lang w:val="en-US"/>
        </w:rPr>
        <w:t>” is a peer-reviewed scientific journal founded in 2015, which highlights current issues in the theory and practice of modern economic relations.</w:t>
      </w:r>
    </w:p>
    <w:p w:rsidR="009B473E" w:rsidRPr="009B473E" w:rsidRDefault="009B473E" w:rsidP="009B473E">
      <w:pPr>
        <w:pStyle w:val="a3"/>
        <w:spacing w:before="0" w:beforeAutospacing="0" w:after="0" w:afterAutospacing="0"/>
        <w:ind w:firstLine="357"/>
        <w:jc w:val="both"/>
        <w:rPr>
          <w:lang w:val="en-US"/>
        </w:rPr>
      </w:pPr>
      <w:r w:rsidRPr="00C76DF1">
        <w:rPr>
          <w:b/>
          <w:i/>
          <w:lang w:val="en-US"/>
        </w:rPr>
        <w:t>The</w:t>
      </w:r>
      <w:r w:rsidRPr="009B473E">
        <w:rPr>
          <w:lang w:val="en-US"/>
        </w:rPr>
        <w:t xml:space="preserve"> </w:t>
      </w:r>
      <w:r w:rsidRPr="001C3707">
        <w:rPr>
          <w:b/>
          <w:i/>
          <w:lang w:val="en-US"/>
        </w:rPr>
        <w:t>purpose</w:t>
      </w:r>
      <w:r w:rsidRPr="009B473E">
        <w:rPr>
          <w:lang w:val="en-US"/>
        </w:rPr>
        <w:t xml:space="preserve"> of the journal is to publish the results of scientific research and practical experience on a wide range of pressing problems in the field of industry and regional economic systems, finance, innovative development, economic and mathematical methods in the economy.</w:t>
      </w:r>
    </w:p>
    <w:p w:rsidR="009B473E" w:rsidRPr="009B473E" w:rsidRDefault="009B473E" w:rsidP="009B473E">
      <w:pPr>
        <w:pStyle w:val="a3"/>
        <w:spacing w:before="0" w:beforeAutospacing="0" w:after="0" w:afterAutospacing="0"/>
        <w:ind w:firstLine="357"/>
        <w:jc w:val="both"/>
        <w:rPr>
          <w:lang w:val="en-US"/>
        </w:rPr>
      </w:pPr>
      <w:r w:rsidRPr="009B473E">
        <w:rPr>
          <w:lang w:val="en-US"/>
        </w:rPr>
        <w:t>The collection of scientific papers covers theoretical and empirical studies on the economic development of regions and sectors of the economy, finance, monetary circulation and credit, innovation; development and use of mathematical methods and models in order to transform the socio-economic processes of public life.</w:t>
      </w:r>
    </w:p>
    <w:p w:rsidR="009B473E" w:rsidRPr="009B473E" w:rsidRDefault="009B473E" w:rsidP="009B473E">
      <w:pPr>
        <w:pStyle w:val="a3"/>
        <w:spacing w:before="0" w:beforeAutospacing="0" w:after="0" w:afterAutospacing="0"/>
        <w:ind w:firstLine="357"/>
        <w:jc w:val="both"/>
        <w:rPr>
          <w:lang w:val="en-US"/>
        </w:rPr>
      </w:pPr>
      <w:r w:rsidRPr="009B473E">
        <w:rPr>
          <w:lang w:val="en-US"/>
        </w:rPr>
        <w:t xml:space="preserve"> Articles submitted for publication in the journal should have relevance, high quality, elements of scientific </w:t>
      </w:r>
      <w:r w:rsidR="00C76DF1">
        <w:rPr>
          <w:lang w:val="en-US"/>
        </w:rPr>
        <w:t>newness</w:t>
      </w:r>
      <w:r w:rsidR="00C76DF1" w:rsidRPr="009B473E">
        <w:rPr>
          <w:lang w:val="en-US"/>
        </w:rPr>
        <w:t>;</w:t>
      </w:r>
      <w:r w:rsidRPr="009B473E">
        <w:rPr>
          <w:lang w:val="en-US"/>
        </w:rPr>
        <w:t xml:space="preserve"> have theoretical and practical value, be based on a modern methodological base using modern methods of scientific research.</w:t>
      </w:r>
    </w:p>
    <w:p w:rsidR="009B473E" w:rsidRPr="009B473E" w:rsidRDefault="009B473E" w:rsidP="009B473E">
      <w:pPr>
        <w:pStyle w:val="a3"/>
        <w:spacing w:before="0" w:beforeAutospacing="0" w:after="0" w:afterAutospacing="0"/>
        <w:ind w:firstLine="357"/>
        <w:jc w:val="both"/>
        <w:rPr>
          <w:lang w:val="en-US"/>
        </w:rPr>
      </w:pPr>
      <w:r w:rsidRPr="009B473E">
        <w:rPr>
          <w:lang w:val="en-US"/>
        </w:rPr>
        <w:t>Discussion of scientific and practical problems of the development of socio-economic systems and their solutions in the collection of scientific papers “Economics and Management: Theory and Practice” facilitates the transfer of knowledge in the areas of research by scientists and practitioners.</w:t>
      </w:r>
    </w:p>
    <w:p w:rsidR="009B473E" w:rsidRPr="009B473E" w:rsidRDefault="009B473E" w:rsidP="009B473E">
      <w:pPr>
        <w:pStyle w:val="a3"/>
        <w:spacing w:before="0" w:beforeAutospacing="0" w:after="0" w:afterAutospacing="0"/>
        <w:ind w:firstLine="357"/>
        <w:jc w:val="both"/>
        <w:rPr>
          <w:lang w:val="en-US"/>
        </w:rPr>
      </w:pPr>
      <w:r w:rsidRPr="009B473E">
        <w:rPr>
          <w:lang w:val="en-US"/>
        </w:rPr>
        <w:t xml:space="preserve">The materials of the collection are intended for specialists and teachers in the field of regional and </w:t>
      </w:r>
      <w:proofErr w:type="spellStart"/>
      <w:r w:rsidRPr="009B473E">
        <w:rPr>
          <w:lang w:val="en-US"/>
        </w:rPr>
        <w:t>sectoral</w:t>
      </w:r>
      <w:proofErr w:type="spellEnd"/>
      <w:r w:rsidRPr="009B473E">
        <w:rPr>
          <w:lang w:val="en-US"/>
        </w:rPr>
        <w:t xml:space="preserve"> economics, finance and credit, innovative development, economic and mathematical methods, as well as for graduate students and students of economic specialties. The collection is published 4 times a year.</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Copyright</w:t>
      </w:r>
    </w:p>
    <w:p w:rsidR="009B473E" w:rsidRPr="009B473E" w:rsidRDefault="009B473E" w:rsidP="009B473E">
      <w:pPr>
        <w:pStyle w:val="a3"/>
        <w:spacing w:before="0" w:beforeAutospacing="0" w:after="0" w:afterAutospacing="0"/>
        <w:ind w:firstLine="357"/>
        <w:jc w:val="both"/>
        <w:rPr>
          <w:lang w:val="en-US"/>
        </w:rPr>
      </w:pPr>
      <w:r w:rsidRPr="009B473E">
        <w:rPr>
          <w:lang w:val="en-US"/>
        </w:rPr>
        <w:t>The collection of scientific papers "</w:t>
      </w:r>
      <w:r w:rsidR="00725B01">
        <w:rPr>
          <w:b/>
          <w:i/>
          <w:lang w:val="en-US"/>
        </w:rPr>
        <w:t>Economy</w:t>
      </w:r>
      <w:r w:rsidRPr="00E32FFE">
        <w:rPr>
          <w:b/>
          <w:i/>
          <w:lang w:val="en-US"/>
        </w:rPr>
        <w:t xml:space="preserve"> and Management: Theory and Practice</w:t>
      </w:r>
      <w:r w:rsidRPr="009B473E">
        <w:rPr>
          <w:lang w:val="en-US"/>
        </w:rPr>
        <w:t>" is in the public domain, that is, its contents are free of charge for users. Open access implies that users are allowed to read, download, copy, distribute, print, search or find the full texts of journal articles by reference without prior permission from the publisher and author. In this case, a link to the publication is required.</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Publication fees</w:t>
      </w:r>
    </w:p>
    <w:p w:rsidR="009B473E" w:rsidRPr="009B473E" w:rsidRDefault="009B473E" w:rsidP="009B473E">
      <w:pPr>
        <w:pStyle w:val="a3"/>
        <w:spacing w:before="0" w:beforeAutospacing="0" w:after="0" w:afterAutospacing="0"/>
        <w:ind w:firstLine="357"/>
        <w:jc w:val="both"/>
        <w:rPr>
          <w:lang w:val="en-US"/>
        </w:rPr>
      </w:pPr>
      <w:r w:rsidRPr="009B473E">
        <w:rPr>
          <w:lang w:val="en-US"/>
        </w:rPr>
        <w:t>There is no fee for reviewing, editing and publishing in the collection of scientific papers “</w:t>
      </w:r>
      <w:r w:rsidRPr="00E32FFE">
        <w:rPr>
          <w:b/>
          <w:i/>
          <w:lang w:val="en-US"/>
        </w:rPr>
        <w:t>Econom</w:t>
      </w:r>
      <w:r w:rsidR="00725B01">
        <w:rPr>
          <w:b/>
          <w:i/>
          <w:lang w:val="en-US"/>
        </w:rPr>
        <w:t>y</w:t>
      </w:r>
      <w:r w:rsidRPr="00E32FFE">
        <w:rPr>
          <w:b/>
          <w:i/>
          <w:lang w:val="en-US"/>
        </w:rPr>
        <w:t xml:space="preserve"> and Management: Theory and Practice</w:t>
      </w:r>
      <w:r w:rsidRPr="009B473E">
        <w:rPr>
          <w:lang w:val="en-US"/>
        </w:rPr>
        <w:t>”. Copyright royalties are not paid.</w:t>
      </w:r>
    </w:p>
    <w:p w:rsidR="009B473E" w:rsidRPr="009B473E" w:rsidRDefault="009B473E" w:rsidP="009B473E">
      <w:pPr>
        <w:pStyle w:val="a3"/>
        <w:spacing w:before="0" w:beforeAutospacing="0" w:after="0" w:afterAutospacing="0"/>
        <w:ind w:firstLine="357"/>
        <w:jc w:val="both"/>
        <w:rPr>
          <w:lang w:val="en-US"/>
        </w:rPr>
      </w:pPr>
      <w:r w:rsidRPr="009B473E">
        <w:rPr>
          <w:lang w:val="en-US"/>
        </w:rPr>
        <w:t>Articles are published in Russian and / or English.</w:t>
      </w:r>
    </w:p>
    <w:p w:rsidR="009B473E" w:rsidRPr="009B473E" w:rsidRDefault="009B473E" w:rsidP="009B473E">
      <w:pPr>
        <w:pStyle w:val="a3"/>
        <w:spacing w:before="0" w:beforeAutospacing="0" w:after="0" w:afterAutospacing="0"/>
        <w:ind w:firstLine="357"/>
        <w:jc w:val="both"/>
        <w:rPr>
          <w:lang w:val="en-US"/>
        </w:rPr>
      </w:pPr>
    </w:p>
    <w:p w:rsidR="009B473E" w:rsidRPr="009B473E" w:rsidRDefault="009B473E" w:rsidP="009B473E">
      <w:pPr>
        <w:pStyle w:val="a3"/>
        <w:spacing w:before="0" w:beforeAutospacing="0" w:after="0" w:afterAutospacing="0"/>
        <w:ind w:firstLine="357"/>
        <w:jc w:val="both"/>
        <w:rPr>
          <w:lang w:val="en-US"/>
        </w:rPr>
      </w:pPr>
      <w:r w:rsidRPr="009B473E">
        <w:rPr>
          <w:lang w:val="en-US"/>
        </w:rPr>
        <w:t>The journal is a professional platform for the publication and scientific discussion of the results of fundamental and empirical studies in the following subject areas (08.00.00 - Economic sciences):</w:t>
      </w:r>
    </w:p>
    <w:p w:rsidR="009B473E" w:rsidRPr="00E32FFE" w:rsidRDefault="009B473E" w:rsidP="009B473E">
      <w:pPr>
        <w:pStyle w:val="a3"/>
        <w:spacing w:before="0" w:beforeAutospacing="0" w:after="0" w:afterAutospacing="0"/>
        <w:ind w:firstLine="357"/>
        <w:jc w:val="both"/>
        <w:rPr>
          <w:lang w:val="en-US"/>
        </w:rPr>
      </w:pPr>
      <w:r w:rsidRPr="00E32FFE">
        <w:rPr>
          <w:lang w:val="en-US"/>
        </w:rPr>
        <w:t>Permanent sections of the publication since 2018, inclusive:</w:t>
      </w:r>
    </w:p>
    <w:p w:rsidR="009B473E" w:rsidRPr="00E32FFE" w:rsidRDefault="009B473E" w:rsidP="009B473E">
      <w:pPr>
        <w:pStyle w:val="a3"/>
        <w:spacing w:before="0" w:beforeAutospacing="0" w:after="0" w:afterAutospacing="0"/>
        <w:ind w:firstLine="357"/>
        <w:jc w:val="both"/>
        <w:rPr>
          <w:b/>
          <w:i/>
          <w:lang w:val="en-US"/>
        </w:rPr>
      </w:pPr>
      <w:proofErr w:type="spellStart"/>
      <w:r w:rsidRPr="00E32FFE">
        <w:rPr>
          <w:b/>
          <w:i/>
          <w:lang w:val="en-US"/>
        </w:rPr>
        <w:t>Sectoral</w:t>
      </w:r>
      <w:proofErr w:type="spellEnd"/>
      <w:r w:rsidRPr="00E32FFE">
        <w:rPr>
          <w:b/>
          <w:i/>
          <w:lang w:val="en-US"/>
        </w:rPr>
        <w:t xml:space="preserve"> and regional economic systems</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Finance, money circulation and credit</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Innovative development</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Mathematical and instrumental methods in economics</w:t>
      </w:r>
    </w:p>
    <w:p w:rsidR="009B473E" w:rsidRPr="009B473E" w:rsidRDefault="009B473E" w:rsidP="009B473E">
      <w:pPr>
        <w:pStyle w:val="a3"/>
        <w:spacing w:before="0" w:beforeAutospacing="0" w:after="0" w:afterAutospacing="0"/>
        <w:ind w:firstLine="357"/>
        <w:jc w:val="both"/>
        <w:rPr>
          <w:lang w:val="en-US"/>
        </w:rPr>
      </w:pPr>
      <w:r w:rsidRPr="009B473E">
        <w:rPr>
          <w:lang w:val="en-US"/>
        </w:rPr>
        <w:t>Deprecated, 2015-2016:</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Economic theory</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Econom</w:t>
      </w:r>
      <w:r w:rsidR="00725B01">
        <w:rPr>
          <w:b/>
          <w:i/>
          <w:lang w:val="en-US"/>
        </w:rPr>
        <w:t>y</w:t>
      </w:r>
      <w:r w:rsidRPr="00E32FFE">
        <w:rPr>
          <w:b/>
          <w:i/>
          <w:lang w:val="en-US"/>
        </w:rPr>
        <w:t>, organization and enterprise management</w:t>
      </w:r>
    </w:p>
    <w:p w:rsidR="009B473E" w:rsidRPr="00E32FFE" w:rsidRDefault="009B473E" w:rsidP="009B473E">
      <w:pPr>
        <w:pStyle w:val="a3"/>
        <w:spacing w:before="0" w:beforeAutospacing="0" w:after="0" w:afterAutospacing="0"/>
        <w:ind w:firstLine="357"/>
        <w:jc w:val="both"/>
        <w:rPr>
          <w:b/>
          <w:i/>
          <w:lang w:val="en-US"/>
        </w:rPr>
      </w:pPr>
      <w:r w:rsidRPr="00E32FFE">
        <w:rPr>
          <w:b/>
          <w:i/>
          <w:lang w:val="en-US"/>
        </w:rPr>
        <w:t>Accounting, statistics</w:t>
      </w:r>
    </w:p>
    <w:sectPr w:rsidR="009B473E" w:rsidRPr="00E32FFE" w:rsidSect="008B210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0E"/>
    <w:rsid w:val="000B6C0E"/>
    <w:rsid w:val="001C3707"/>
    <w:rsid w:val="003C5188"/>
    <w:rsid w:val="005705BE"/>
    <w:rsid w:val="00714F1D"/>
    <w:rsid w:val="00725B01"/>
    <w:rsid w:val="008B2109"/>
    <w:rsid w:val="009B473E"/>
    <w:rsid w:val="00C76DF1"/>
    <w:rsid w:val="00CE77A1"/>
    <w:rsid w:val="00E32FFE"/>
    <w:rsid w:val="00FC08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6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B6C0E"/>
    <w:rPr>
      <w:color w:val="0000FF" w:themeColor="hyperlink"/>
      <w:u w:val="single"/>
    </w:rPr>
  </w:style>
  <w:style w:type="paragraph" w:styleId="a5">
    <w:name w:val="Balloon Text"/>
    <w:basedOn w:val="a"/>
    <w:link w:val="a6"/>
    <w:uiPriority w:val="99"/>
    <w:semiHidden/>
    <w:unhideWhenUsed/>
    <w:rsid w:val="000B6C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6C0E"/>
    <w:rPr>
      <w:rFonts w:ascii="Tahoma" w:hAnsi="Tahoma" w:cs="Tahoma"/>
      <w:sz w:val="16"/>
      <w:szCs w:val="16"/>
    </w:rPr>
  </w:style>
  <w:style w:type="paragraph" w:styleId="a7">
    <w:name w:val="List Paragraph"/>
    <w:basedOn w:val="a"/>
    <w:uiPriority w:val="34"/>
    <w:qFormat/>
    <w:rsid w:val="000B6C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C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6C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B6C0E"/>
    <w:rPr>
      <w:color w:val="0000FF" w:themeColor="hyperlink"/>
      <w:u w:val="single"/>
    </w:rPr>
  </w:style>
  <w:style w:type="paragraph" w:styleId="a5">
    <w:name w:val="Balloon Text"/>
    <w:basedOn w:val="a"/>
    <w:link w:val="a6"/>
    <w:uiPriority w:val="99"/>
    <w:semiHidden/>
    <w:unhideWhenUsed/>
    <w:rsid w:val="000B6C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6C0E"/>
    <w:rPr>
      <w:rFonts w:ascii="Tahoma" w:hAnsi="Tahoma" w:cs="Tahoma"/>
      <w:sz w:val="16"/>
      <w:szCs w:val="16"/>
    </w:rPr>
  </w:style>
  <w:style w:type="paragraph" w:styleId="a7">
    <w:name w:val="List Paragraph"/>
    <w:basedOn w:val="a"/>
    <w:uiPriority w:val="34"/>
    <w:qFormat/>
    <w:rsid w:val="000B6C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0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2020-03-23T09:23:00Z</dcterms:created>
  <dcterms:modified xsi:type="dcterms:W3CDTF">2020-03-23T09:52:00Z</dcterms:modified>
</cp:coreProperties>
</file>