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F9" w:rsidRDefault="007264F9">
      <w:pPr>
        <w:pStyle w:val="ConsPlusNormal"/>
        <w:outlineLvl w:val="0"/>
      </w:pPr>
      <w:r>
        <w:t>Зарегистрировано в Минюсте России 15 августа 2018 г. № 51907</w:t>
      </w:r>
    </w:p>
    <w:p w:rsidR="007264F9" w:rsidRDefault="007264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Title"/>
        <w:jc w:val="center"/>
      </w:pPr>
      <w:r>
        <w:t>МИНИСТЕРСТВО НАУКИ И ВЫСШЕГО ОБРАЗОВАНИЯ</w:t>
      </w:r>
    </w:p>
    <w:p w:rsidR="007264F9" w:rsidRDefault="007264F9">
      <w:pPr>
        <w:pStyle w:val="ConsPlusTitle"/>
        <w:jc w:val="center"/>
      </w:pPr>
      <w:r>
        <w:t>РОССИЙСКОЙ ФЕДЕРАЦИИ</w:t>
      </w:r>
    </w:p>
    <w:p w:rsidR="007264F9" w:rsidRDefault="007264F9">
      <w:pPr>
        <w:pStyle w:val="ConsPlusTitle"/>
        <w:jc w:val="both"/>
      </w:pPr>
    </w:p>
    <w:p w:rsidR="007264F9" w:rsidRDefault="007264F9">
      <w:pPr>
        <w:pStyle w:val="ConsPlusTitle"/>
        <w:jc w:val="center"/>
      </w:pPr>
      <w:r>
        <w:t>ПРИКАЗ</w:t>
      </w:r>
    </w:p>
    <w:p w:rsidR="007264F9" w:rsidRDefault="007264F9">
      <w:pPr>
        <w:pStyle w:val="ConsPlusTitle"/>
        <w:jc w:val="center"/>
      </w:pPr>
      <w:r>
        <w:t>от 26 июля 2018 г. № 12н</w:t>
      </w:r>
    </w:p>
    <w:p w:rsidR="007264F9" w:rsidRDefault="007264F9">
      <w:pPr>
        <w:pStyle w:val="ConsPlusTitle"/>
        <w:jc w:val="both"/>
      </w:pPr>
    </w:p>
    <w:p w:rsidR="007264F9" w:rsidRDefault="007264F9">
      <w:pPr>
        <w:pStyle w:val="ConsPlusTitle"/>
        <w:jc w:val="center"/>
      </w:pPr>
      <w:r>
        <w:t>ОБ УТВЕРЖДЕНИИ ПОРЯДКА</w:t>
      </w:r>
    </w:p>
    <w:p w:rsidR="007264F9" w:rsidRDefault="007264F9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7264F9" w:rsidRDefault="007264F9">
      <w:pPr>
        <w:pStyle w:val="ConsPlusTitle"/>
        <w:jc w:val="center"/>
      </w:pPr>
      <w:r>
        <w:t>ДОЛЖНОСТЕЙ, И РАБОТНИКАМИ, ЗАМЕЩАЮЩИМИ ДОЛЖНОСТИ</w:t>
      </w:r>
    </w:p>
    <w:p w:rsidR="007264F9" w:rsidRDefault="007264F9">
      <w:pPr>
        <w:pStyle w:val="ConsPlusTitle"/>
        <w:jc w:val="center"/>
      </w:pPr>
      <w:r>
        <w:t>В ОРГАНИЗАЦИЯХ, СОЗДАННЫХ ДЛЯ ВЫПОЛНЕНИЯ ЗАДАЧ,</w:t>
      </w:r>
    </w:p>
    <w:p w:rsidR="007264F9" w:rsidRDefault="007264F9">
      <w:pPr>
        <w:pStyle w:val="ConsPlusTitle"/>
        <w:jc w:val="center"/>
      </w:pPr>
      <w:r>
        <w:t>ПОСТАВЛЕННЫХ ПЕРЕД МИНИСТЕРСТВОМ НАУКИ И ВЫСШЕГО</w:t>
      </w:r>
    </w:p>
    <w:p w:rsidR="007264F9" w:rsidRDefault="007264F9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:rsidR="007264F9" w:rsidRDefault="007264F9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7264F9" w:rsidRDefault="007264F9">
      <w:pPr>
        <w:pStyle w:val="ConsPlusTitle"/>
        <w:jc w:val="center"/>
      </w:pPr>
      <w:r>
        <w:t>ХАРАКТЕРА, А ТАКЖЕ СВЕДЕНИЙ О ДОХОДАХ, РАСХОДАХ,</w:t>
      </w:r>
    </w:p>
    <w:p w:rsidR="007264F9" w:rsidRDefault="007264F9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264F9" w:rsidRDefault="007264F9">
      <w:pPr>
        <w:pStyle w:val="ConsPlusTitle"/>
        <w:jc w:val="center"/>
      </w:pPr>
      <w:r>
        <w:t>СВОИХ СУПРУГИ (СУПРУГА) И НЕСОВЕРШЕННОЛЕТНИХ ДЕТЕЙ</w:t>
      </w:r>
    </w:p>
    <w:p w:rsidR="007264F9" w:rsidRDefault="007264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64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4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5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</w:tr>
    </w:tbl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8</w:t>
        </w:r>
      </w:hyperlink>
      <w:r>
        <w:t xml:space="preserve"> и </w:t>
      </w:r>
      <w:hyperlink r:id="rId7">
        <w:r>
          <w:rPr>
            <w:color w:val="0000FF"/>
          </w:rPr>
          <w:t>8.1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и Указами Президента Российской Федерации от 2 апреля 2013 г. </w:t>
      </w:r>
      <w:hyperlink r:id="rId9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 апреля 2013 г. </w:t>
      </w:r>
      <w:hyperlink r:id="rId10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3520) и от 23 июня 2014 г. </w:t>
      </w:r>
      <w:hyperlink r:id="rId11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6137) приказываю: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Порядок).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2. Руководителям организаций, созданных для выполнения задач, поставленных перед </w:t>
      </w:r>
      <w:r>
        <w:lastRenderedPageBreak/>
        <w:t>Министерством науки и высшего образования Российской Федерации: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ознакомить с </w:t>
      </w:r>
      <w:hyperlink w:anchor="P43">
        <w:r>
          <w:rPr>
            <w:color w:val="0000FF"/>
          </w:rPr>
          <w:t>Порядком</w:t>
        </w:r>
      </w:hyperlink>
      <w:r>
        <w:t xml:space="preserve"> работников организации и установить контроль за своевременным предоставлением и правильностью оформления представляемых сведений.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right"/>
      </w:pPr>
      <w:r>
        <w:t>Министр</w:t>
      </w:r>
    </w:p>
    <w:p w:rsidR="007264F9" w:rsidRDefault="007264F9">
      <w:pPr>
        <w:pStyle w:val="ConsPlusNormal"/>
        <w:jc w:val="right"/>
      </w:pPr>
      <w:r>
        <w:t>М.М.КОТЮКОВ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jc w:val="right"/>
        <w:outlineLvl w:val="0"/>
      </w:pPr>
      <w:r>
        <w:t>Утвержден</w:t>
      </w:r>
    </w:p>
    <w:p w:rsidR="007264F9" w:rsidRDefault="007264F9">
      <w:pPr>
        <w:pStyle w:val="ConsPlusNormal"/>
        <w:jc w:val="right"/>
      </w:pPr>
      <w:r>
        <w:t>приказом Министерства науки</w:t>
      </w:r>
    </w:p>
    <w:p w:rsidR="007264F9" w:rsidRDefault="007264F9">
      <w:pPr>
        <w:pStyle w:val="ConsPlusNormal"/>
        <w:jc w:val="right"/>
      </w:pPr>
      <w:r>
        <w:t>и высшего образования</w:t>
      </w:r>
    </w:p>
    <w:p w:rsidR="007264F9" w:rsidRDefault="007264F9">
      <w:pPr>
        <w:pStyle w:val="ConsPlusNormal"/>
        <w:jc w:val="right"/>
      </w:pPr>
      <w:r>
        <w:t>Российской Федерации</w:t>
      </w:r>
    </w:p>
    <w:p w:rsidR="007264F9" w:rsidRDefault="007264F9">
      <w:pPr>
        <w:pStyle w:val="ConsPlusNormal"/>
        <w:jc w:val="right"/>
      </w:pPr>
      <w:r>
        <w:t>от 26 июля 2018 г. № 12н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Title"/>
        <w:jc w:val="center"/>
      </w:pPr>
      <w:bookmarkStart w:id="0" w:name="P43"/>
      <w:bookmarkEnd w:id="0"/>
      <w:r>
        <w:t>ПОРЯДОК</w:t>
      </w:r>
    </w:p>
    <w:p w:rsidR="007264F9" w:rsidRDefault="007264F9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7264F9" w:rsidRDefault="007264F9">
      <w:pPr>
        <w:pStyle w:val="ConsPlusTitle"/>
        <w:jc w:val="center"/>
      </w:pPr>
      <w:r>
        <w:t>ДОЛЖНОСТЕЙ, И РАБОТНИКАМИ, ЗАМЕЩАЮЩИМИ ДОЛЖНОСТИ</w:t>
      </w:r>
    </w:p>
    <w:p w:rsidR="007264F9" w:rsidRDefault="007264F9">
      <w:pPr>
        <w:pStyle w:val="ConsPlusTitle"/>
        <w:jc w:val="center"/>
      </w:pPr>
      <w:r>
        <w:t>В ОРГАНИЗАЦИЯХ, СОЗДАННЫХ ДЛЯ ВЫПОЛНЕНИЯ ЗАДАЧ,</w:t>
      </w:r>
    </w:p>
    <w:p w:rsidR="007264F9" w:rsidRDefault="007264F9">
      <w:pPr>
        <w:pStyle w:val="ConsPlusTitle"/>
        <w:jc w:val="center"/>
      </w:pPr>
      <w:r>
        <w:t>ПОСТАВЛЕННЫХ ПЕРЕД МИНИСТЕРСТВОМ НАУКИ И ВЫСШЕГО</w:t>
      </w:r>
    </w:p>
    <w:p w:rsidR="007264F9" w:rsidRDefault="007264F9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:rsidR="007264F9" w:rsidRDefault="007264F9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7264F9" w:rsidRDefault="007264F9">
      <w:pPr>
        <w:pStyle w:val="ConsPlusTitle"/>
        <w:jc w:val="center"/>
      </w:pPr>
      <w:r>
        <w:t>ХАРАКТЕРА, А ТАКЖЕ СВЕДЕНИЙ О ДОХОДАХ, РАСХОДАХ,</w:t>
      </w:r>
    </w:p>
    <w:p w:rsidR="007264F9" w:rsidRDefault="007264F9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264F9" w:rsidRDefault="007264F9">
      <w:pPr>
        <w:pStyle w:val="ConsPlusTitle"/>
        <w:jc w:val="center"/>
      </w:pPr>
      <w:r>
        <w:t>СВОИХ СУПРУГИ (СУПРУГА) И НЕСОВЕРШЕННОЛЕТНИХ ДЕТЕЙ</w:t>
      </w:r>
    </w:p>
    <w:p w:rsidR="007264F9" w:rsidRDefault="007264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64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4F9" w:rsidRDefault="007264F9">
            <w:pPr>
              <w:pStyle w:val="ConsPlusNormal"/>
            </w:pPr>
          </w:p>
        </w:tc>
      </w:tr>
    </w:tbl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ind w:firstLine="540"/>
        <w:jc w:val="both"/>
      </w:pPr>
      <w:r>
        <w:t>1. 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и несовершеннолетних детей (далее - сведения о расходах).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а) граждане, претендующие на замещение в подведомственных организациях должностей, предусмотренных перечнем должностей в организациях, созданных для выполнения задач, поставленных перед Министерством науки и высшего образования Российской Федерации, при </w:t>
      </w:r>
      <w:r>
        <w:lastRenderedPageBreak/>
        <w:t>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должностей, граждане);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б) работники подведомственных организаций, замещавшие по состоянию на 31 декабря отчетного года в этих подведомственных организациях должности, предусмотренные Перечнем должностей (далее - работники).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2" w:name="P61"/>
      <w:bookmarkEnd w:id="2"/>
      <w:r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 в соответствии с законодательством Российской Федерации.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4. Граждане, претендующие на замещение должностей, для которых работодателем будет являться Министр науки и высшего образования Российской Федерации (далее - Министр),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для которых работодателем является Министр,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:rsidR="007264F9" w:rsidRDefault="007264F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5. Граждане, претендующие на замещение должностей, работодателем для которых будет являться подведомственная организация,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работодателем для которых является подведомственная организация,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правонарушений.</w:t>
      </w:r>
    </w:p>
    <w:p w:rsidR="007264F9" w:rsidRDefault="007264F9">
      <w:pPr>
        <w:pStyle w:val="ConsPlusNormal"/>
        <w:jc w:val="both"/>
      </w:pPr>
      <w:r>
        <w:t xml:space="preserve">(п. 5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6. Сведения о доходах и сведения о расходах представляются по </w:t>
      </w:r>
      <w:hyperlink r:id="rId16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(Собрание законодательства Российской Федерации, 2014, N 26, ст. 3520; 2020, N 50, ст. 8185) (далее - Справка о доходах и расходах).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Справка о доходах и расходах заполняется с использованием специального программного обеспечения "Справки БК",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В целях обработки и проведения анализа указанных в Справках о доходах и расходах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Справка о доходах и расходах на бумажном носителе и файл с электронным образом Справки о доходах и расходах в </w:t>
      </w:r>
      <w:proofErr w:type="gramStart"/>
      <w:r>
        <w:t>формате .XSB</w:t>
      </w:r>
      <w:proofErr w:type="gramEnd"/>
      <w:r>
        <w:t xml:space="preserve"> на электронном носителе информации (компакт-диск (CD, DVD), флэш-накопитель USB или внешний жесткий диск).</w:t>
      </w:r>
    </w:p>
    <w:p w:rsidR="007264F9" w:rsidRDefault="007264F9">
      <w:pPr>
        <w:pStyle w:val="ConsPlusNormal"/>
        <w:jc w:val="both"/>
      </w:pPr>
      <w:r>
        <w:t xml:space="preserve">(п. 6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jc w:val="both"/>
      </w:pPr>
    </w:p>
    <w:p w:rsidR="007264F9" w:rsidRDefault="007264F9">
      <w:pPr>
        <w:pStyle w:val="ConsPlusNormal"/>
        <w:spacing w:before="220"/>
        <w:ind w:firstLine="540"/>
        <w:jc w:val="both"/>
      </w:pPr>
      <w:r>
        <w:lastRenderedPageBreak/>
        <w:t>7. Сведения о доходах, об имуществе и обязательствах имущественного характера представляются: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а) гражданами - при назначении в подведомственные организации на должности, предусмотренные Перечнем должностей;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б) работниками - ежегодно, не позднее 30 апреля года, следующего за отчетным.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4" w:name="P73"/>
      <w:bookmarkEnd w:id="4"/>
      <w:r>
        <w:t>8. Гражданин при назначении в подведомственную организацию на должность, предусмотренную Перечнем должностей, представляет: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9. Работник представляет ежегодно: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7264F9" w:rsidRDefault="007264F9">
      <w:pPr>
        <w:pStyle w:val="ConsPlusNormal"/>
        <w:spacing w:before="220"/>
        <w:ind w:firstLine="540"/>
        <w:jc w:val="both"/>
      </w:pPr>
      <w:bookmarkStart w:id="5" w:name="P79"/>
      <w:bookmarkEnd w:id="5"/>
      <w:r>
        <w:t xml:space="preserve">10. Работник, замещающий в подведомственной организации должность, не включенную в Перечень должностей, и претендующий на замещение в подведомственной организации должности, включенной в Перечень должностей, представляет сведения о доходах, об имуществе и обязательствах имущественного характера в соответствии с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11.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Уточненные сведения о доходах, об имуществе и обязательствах имущественного характера могут быть представлены: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гражданами - в течение одного месяца со дня представления сведений о доходах, об имуществе и обязательствах имущественного характера при назначении в подведомственную организацию на должность, предусмотренную Перечнем должностей;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lastRenderedPageBreak/>
        <w:t xml:space="preserve">работниками - в течение одного месяца после окончания срока, указанного в </w:t>
      </w:r>
      <w:hyperlink w:anchor="P72">
        <w:r>
          <w:rPr>
            <w:color w:val="0000FF"/>
          </w:rPr>
          <w:t>подпункте "б" пункта 7</w:t>
        </w:r>
      </w:hyperlink>
      <w:r>
        <w:t xml:space="preserve"> настоящего Порядка.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12.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Министр, направляют в подразделение по профилактике коррупции заявление с объяснением причин непредставления указанных сведений.</w:t>
      </w:r>
    </w:p>
    <w:p w:rsidR="007264F9" w:rsidRDefault="007264F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13.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замещающие должности, работодателем для которых является подведомственная организация, направляют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правонарушений, заявление с объяснением причин непредставления указанных сведений.</w:t>
      </w:r>
    </w:p>
    <w:p w:rsidR="007264F9" w:rsidRDefault="007264F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14. 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декабря), при наличии правовых оснований, установленных </w:t>
      </w:r>
      <w:hyperlink r:id="rId20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Если правовые основания для представления сведений о расходах отсутствуют, то </w:t>
      </w:r>
      <w:hyperlink r:id="rId21">
        <w:r>
          <w:rPr>
            <w:color w:val="0000FF"/>
          </w:rPr>
          <w:t>раздел 2</w:t>
        </w:r>
      </w:hyperlink>
      <w:r>
        <w:t xml:space="preserve"> "Сведения о расходах" Справки о доходах и расходах не заполняется.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15.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16.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17. 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18. 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при назначении на должность в подведомственную 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 личному делу работника.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Указанные сведения также могут храниться в электронном виде.</w:t>
      </w:r>
    </w:p>
    <w:p w:rsidR="007264F9" w:rsidRDefault="007264F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Минобрнауки России от 08.11.2022 N 1085)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 xml:space="preserve">19. В случае если гражданин или работник, указанный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</w:t>
      </w:r>
      <w:r>
        <w:lastRenderedPageBreak/>
        <w:t>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Перечень должностей, им возвращаются представленные ими справки по их письменному заявлению вместе с другими документами.</w:t>
      </w:r>
    </w:p>
    <w:p w:rsidR="007264F9" w:rsidRDefault="007264F9">
      <w:pPr>
        <w:pStyle w:val="ConsPlusNormal"/>
        <w:spacing w:before="220"/>
        <w:ind w:firstLine="540"/>
        <w:jc w:val="both"/>
      </w:pPr>
      <w:r>
        <w:t>20.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Перечнем должностей.</w:t>
      </w:r>
    </w:p>
    <w:p w:rsidR="00EA1D6C" w:rsidRDefault="007264F9" w:rsidP="007264F9">
      <w:pPr>
        <w:pStyle w:val="ConsPlusNormal"/>
        <w:spacing w:before="220"/>
        <w:ind w:firstLine="540"/>
        <w:jc w:val="both"/>
      </w:pPr>
      <w:r>
        <w:t>21.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ответственности в соответствии с законодательством Российской Федерации.</w:t>
      </w:r>
      <w:bookmarkStart w:id="6" w:name="_GoBack"/>
      <w:bookmarkEnd w:id="6"/>
    </w:p>
    <w:sectPr w:rsidR="00EA1D6C" w:rsidSect="00A3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F9"/>
    <w:rsid w:val="007264F9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2CFD5-501B-4F2B-AF91-FCEBF7F8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6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64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B79D615E28646D1A7AF9CE892F36B964EE596AF308C9B4F7C012BE757A7720D1EE886290B41280207F9DC3C12CF56597E80E35643BCACR7ZCK" TargetMode="External"/><Relationship Id="rId13" Type="http://schemas.openxmlformats.org/officeDocument/2006/relationships/hyperlink" Target="consultantplus://offline/ref=EFFB79D615E28646D1A7AF9CE892F36B964EE797A5378C9B4F7C012BE757A7720D1EE886290B402A0307F9DC3C12CF56597E80E35643BCACR7ZCK" TargetMode="External"/><Relationship Id="rId18" Type="http://schemas.openxmlformats.org/officeDocument/2006/relationships/hyperlink" Target="consultantplus://offline/ref=EFFB79D615E28646D1A7AF9CE892F36B964EE797A5378C9B4F7C012BE757A7720D1EE886290B402B0007F9DC3C12CF56597E80E35643BCACR7Z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FB79D615E28646D1A7AF9CE892F36B914AE097AE328C9B4F7C012BE757A7720D1EE886290B402D0607F9DC3C12CF56597E80E35643BCACR7ZCK" TargetMode="External"/><Relationship Id="rId7" Type="http://schemas.openxmlformats.org/officeDocument/2006/relationships/hyperlink" Target="consultantplus://offline/ref=EFFB79D615E28646D1A7AF9CE892F36B964EE69BA4348C9B4F7C012BE757A7720D1EE8862F034B7E5448F8807941DC575D7E82E14AR4Z2K" TargetMode="External"/><Relationship Id="rId12" Type="http://schemas.openxmlformats.org/officeDocument/2006/relationships/hyperlink" Target="consultantplus://offline/ref=EFFB79D615E28646D1A7AF9CE892F36B964CE09EA6328C9B4F7C012BE757A7720D1EE886290B402B0207F9DC3C12CF56597E80E35643BCACR7ZCK" TargetMode="External"/><Relationship Id="rId17" Type="http://schemas.openxmlformats.org/officeDocument/2006/relationships/hyperlink" Target="consultantplus://offline/ref=EFFB79D615E28646D1A7AF9CE892F36B964EE797A5378C9B4F7C012BE757A7720D1EE886290B402B0407F9DC3C12CF56597E80E35643BCACR7Z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FB79D615E28646D1A7AF9CE892F36B914AE097AE328C9B4F7C012BE757A7720D1EE886290B402E0007F9DC3C12CF56597E80E35643BCACR7ZCK" TargetMode="External"/><Relationship Id="rId20" Type="http://schemas.openxmlformats.org/officeDocument/2006/relationships/hyperlink" Target="consultantplus://offline/ref=EFFB79D615E28646D1A7AF9CE892F36B964EE596AF308C9B4F7C012BE757A7720D1EE886290B41280207F9DC3C12CF56597E80E35643BCACR7Z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FB79D615E28646D1A7AF9CE892F36B964EE69BA4348C9B4F7C012BE757A7720D1EE8802800147B4159A08C7E59C255416280E3R4ZBK" TargetMode="External"/><Relationship Id="rId11" Type="http://schemas.openxmlformats.org/officeDocument/2006/relationships/hyperlink" Target="consultantplus://offline/ref=EFFB79D615E28646D1A7AF9CE892F36B914AE097AE328C9B4F7C012BE757A7720D1EE886290B402A0D07F9DC3C12CF56597E80E35643BCACR7ZC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FFB79D615E28646D1A7AF9CE892F36B964EE797A5378C9B4F7C012BE757A7720D1EE886290B402A0307F9DC3C12CF56597E80E35643BCACR7ZCK" TargetMode="External"/><Relationship Id="rId15" Type="http://schemas.openxmlformats.org/officeDocument/2006/relationships/hyperlink" Target="consultantplus://offline/ref=EFFB79D615E28646D1A7AF9CE892F36B964CE09EA6328C9B4F7C012BE757A7720D1EE886290B402B0D07F9DC3C12CF56597E80E35643BCACR7ZC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FFB79D615E28646D1A7AF9CE892F36B964FE59DA5328C9B4F7C012BE757A7720D1EE886290B402F0C07F9DC3C12CF56597E80E35643BCACR7ZCK" TargetMode="External"/><Relationship Id="rId19" Type="http://schemas.openxmlformats.org/officeDocument/2006/relationships/hyperlink" Target="consultantplus://offline/ref=EFFB79D615E28646D1A7AF9CE892F36B964CE09EA6328C9B4F7C012BE757A7720D1EE886290B40280507F9DC3C12CF56597E80E35643BCACR7ZCK" TargetMode="External"/><Relationship Id="rId4" Type="http://schemas.openxmlformats.org/officeDocument/2006/relationships/hyperlink" Target="consultantplus://offline/ref=EFFB79D615E28646D1A7AF9CE892F36B964CE09EA6328C9B4F7C012BE757A7720D1EE886290B402B0207F9DC3C12CF56597E80E35643BCACR7ZCK" TargetMode="External"/><Relationship Id="rId9" Type="http://schemas.openxmlformats.org/officeDocument/2006/relationships/hyperlink" Target="consultantplus://offline/ref=EFFB79D615E28646D1A7AF9CE892F36B964FE59DA5348C9B4F7C012BE757A7720D1EE886290B402C0C07F9DC3C12CF56597E80E35643BCACR7ZCK" TargetMode="External"/><Relationship Id="rId14" Type="http://schemas.openxmlformats.org/officeDocument/2006/relationships/hyperlink" Target="consultantplus://offline/ref=EFFB79D615E28646D1A7AF9CE892F36B964EE797A5378C9B4F7C012BE757A7720D1EE886290B402B0507F9DC3C12CF56597E80E35643BCACR7ZCK" TargetMode="External"/><Relationship Id="rId22" Type="http://schemas.openxmlformats.org/officeDocument/2006/relationships/hyperlink" Target="consultantplus://offline/ref=EFFB79D615E28646D1A7AF9CE892F36B964EE797A5378C9B4F7C012BE757A7720D1EE886290B402B0307F9DC3C12CF56597E80E35643BCACR7Z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2023-02-16T10:25:00Z</dcterms:created>
  <dcterms:modified xsi:type="dcterms:W3CDTF">2023-02-16T10:27:00Z</dcterms:modified>
</cp:coreProperties>
</file>