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0C94" w:rsidRPr="00990C94" w:rsidRDefault="00990C94" w:rsidP="00081E78">
      <w:pPr>
        <w:pBdr>
          <w:bottom w:val="single" w:sz="18" w:space="0" w:color="0A3E63"/>
        </w:pBdr>
        <w:shd w:val="clear" w:color="auto" w:fill="FFFFFF"/>
        <w:spacing w:before="225" w:after="75" w:line="240" w:lineRule="auto"/>
        <w:ind w:firstLine="709"/>
        <w:jc w:val="both"/>
        <w:outlineLvl w:val="2"/>
        <w:rPr>
          <w:rFonts w:ascii="Times New Roman" w:eastAsia="Times New Roman" w:hAnsi="Times New Roman" w:cs="Times New Roman"/>
          <w:b/>
          <w:bCs/>
          <w:caps/>
          <w:color w:val="0A3E63"/>
          <w:sz w:val="28"/>
          <w:szCs w:val="28"/>
          <w:lang w:eastAsia="ru-RU"/>
        </w:rPr>
      </w:pPr>
      <w:bookmarkStart w:id="0" w:name="_GoBack"/>
      <w:bookmarkEnd w:id="0"/>
      <w:r w:rsidRPr="00990C94">
        <w:rPr>
          <w:rFonts w:ascii="Times New Roman" w:eastAsia="Times New Roman" w:hAnsi="Times New Roman" w:cs="Times New Roman"/>
          <w:b/>
          <w:bCs/>
          <w:caps/>
          <w:color w:val="0A3E63"/>
          <w:sz w:val="28"/>
          <w:szCs w:val="28"/>
          <w:lang w:eastAsia="ru-RU"/>
        </w:rPr>
        <w:t>ПРАВИЛА ОФОРМЛЕНИЯ ЗАЯВКИ НА ГОСУДАРСТВЕННУЮ РЕГИСТРАЦИЮ ТОПОЛОГИИ ИНТЕГРАЛЬНОЙ МИКРОСХЕМЫ</w:t>
      </w:r>
    </w:p>
    <w:p w:rsidR="00990C94" w:rsidRPr="00990C94" w:rsidRDefault="00990C94" w:rsidP="00081E78">
      <w:pPr>
        <w:spacing w:after="0" w:line="240" w:lineRule="auto"/>
        <w:ind w:firstLine="709"/>
        <w:jc w:val="both"/>
        <w:rPr>
          <w:rFonts w:ascii="Times New Roman" w:eastAsia="Times New Roman" w:hAnsi="Times New Roman" w:cs="Times New Roman"/>
          <w:sz w:val="28"/>
          <w:szCs w:val="28"/>
          <w:lang w:eastAsia="ru-RU"/>
        </w:rPr>
      </w:pPr>
    </w:p>
    <w:p w:rsidR="00990C94" w:rsidRPr="00990C94" w:rsidRDefault="00990C94" w:rsidP="00081E78">
      <w:pPr>
        <w:shd w:val="clear" w:color="auto" w:fill="FFFFFF"/>
        <w:spacing w:after="100" w:afterAutospacing="1" w:line="240" w:lineRule="auto"/>
        <w:ind w:firstLine="709"/>
        <w:jc w:val="both"/>
        <w:rPr>
          <w:rFonts w:ascii="Times New Roman" w:eastAsia="Times New Roman" w:hAnsi="Times New Roman" w:cs="Times New Roman"/>
          <w:color w:val="262626"/>
          <w:sz w:val="28"/>
          <w:szCs w:val="28"/>
          <w:lang w:eastAsia="ru-RU"/>
        </w:rPr>
      </w:pPr>
      <w:bookmarkStart w:id="1" w:name="1"/>
      <w:bookmarkEnd w:id="1"/>
      <w:r w:rsidRPr="00081E78">
        <w:rPr>
          <w:rFonts w:ascii="Times New Roman" w:eastAsia="Times New Roman" w:hAnsi="Times New Roman" w:cs="Times New Roman"/>
          <w:b/>
          <w:bCs/>
          <w:color w:val="262626"/>
          <w:sz w:val="28"/>
          <w:szCs w:val="28"/>
          <w:lang w:eastAsia="ru-RU"/>
        </w:rPr>
        <w:t>I. Общие положения</w:t>
      </w:r>
    </w:p>
    <w:p w:rsidR="00990C94" w:rsidRPr="00990C94" w:rsidRDefault="00990C94" w:rsidP="00081E78">
      <w:pPr>
        <w:shd w:val="clear" w:color="auto" w:fill="FFFFFF"/>
        <w:spacing w:after="100" w:afterAutospacing="1" w:line="240" w:lineRule="auto"/>
        <w:ind w:firstLine="709"/>
        <w:jc w:val="both"/>
        <w:rPr>
          <w:rFonts w:ascii="Times New Roman" w:eastAsia="Times New Roman" w:hAnsi="Times New Roman" w:cs="Times New Roman"/>
          <w:color w:val="262626"/>
          <w:sz w:val="28"/>
          <w:szCs w:val="28"/>
          <w:lang w:eastAsia="ru-RU"/>
        </w:rPr>
      </w:pPr>
      <w:r w:rsidRPr="00081E78">
        <w:rPr>
          <w:rFonts w:ascii="Times New Roman" w:eastAsia="Times New Roman" w:hAnsi="Times New Roman" w:cs="Times New Roman"/>
          <w:b/>
          <w:bCs/>
          <w:color w:val="262626"/>
          <w:sz w:val="28"/>
          <w:szCs w:val="28"/>
          <w:lang w:eastAsia="ru-RU"/>
        </w:rPr>
        <w:t>1.</w:t>
      </w:r>
      <w:r w:rsidRPr="00990C94">
        <w:rPr>
          <w:rFonts w:ascii="Times New Roman" w:eastAsia="Times New Roman" w:hAnsi="Times New Roman" w:cs="Times New Roman"/>
          <w:color w:val="262626"/>
          <w:sz w:val="28"/>
          <w:szCs w:val="28"/>
          <w:lang w:eastAsia="ru-RU"/>
        </w:rPr>
        <w:t> Настоящие Правила оформления заявки на государственную регистрацию топологии интегральной микросхемы (далее - Правила оформления) устанавливают требования, предъявляемые к оформлению заявки на государственную регистрацию топологии интегральной микросхемы (далее - заявка), необходимой в соответствии с законодательством Российской Федерации для предоставления государственной услуги по государственной регистрации топологии интегральной микросхемы и выдаче свидетельства о государственной регистрации топологии интегральной микросхемы, его дубликата.</w:t>
      </w:r>
    </w:p>
    <w:p w:rsidR="00990C94" w:rsidRPr="00990C94" w:rsidRDefault="00990C94" w:rsidP="00081E78">
      <w:pPr>
        <w:shd w:val="clear" w:color="auto" w:fill="FFFFFF"/>
        <w:spacing w:after="100" w:afterAutospacing="1" w:line="240" w:lineRule="auto"/>
        <w:ind w:firstLine="709"/>
        <w:jc w:val="both"/>
        <w:rPr>
          <w:rFonts w:ascii="Times New Roman" w:eastAsia="Times New Roman" w:hAnsi="Times New Roman" w:cs="Times New Roman"/>
          <w:color w:val="262626"/>
          <w:sz w:val="28"/>
          <w:szCs w:val="28"/>
          <w:lang w:eastAsia="ru-RU"/>
        </w:rPr>
      </w:pPr>
      <w:r w:rsidRPr="00081E78">
        <w:rPr>
          <w:rFonts w:ascii="Times New Roman" w:eastAsia="Times New Roman" w:hAnsi="Times New Roman" w:cs="Times New Roman"/>
          <w:b/>
          <w:bCs/>
          <w:color w:val="262626"/>
          <w:sz w:val="28"/>
          <w:szCs w:val="28"/>
          <w:lang w:eastAsia="ru-RU"/>
        </w:rPr>
        <w:t>2.</w:t>
      </w:r>
      <w:r w:rsidRPr="00990C94">
        <w:rPr>
          <w:rFonts w:ascii="Times New Roman" w:eastAsia="Times New Roman" w:hAnsi="Times New Roman" w:cs="Times New Roman"/>
          <w:color w:val="262626"/>
          <w:sz w:val="28"/>
          <w:szCs w:val="28"/>
          <w:lang w:eastAsia="ru-RU"/>
        </w:rPr>
        <w:t> Заявка оформляется в соответствии с Правилами оформления и с учетом положений пунктов 4, 7-10, 14, 15 Правил составления документов, являющихся основанием для осуществления юридически значимых действий по государственной регистрации топологии интегральной микросхемы, и их форм, утвержденных настоящим Приказом (далее - Правила составления).</w:t>
      </w:r>
    </w:p>
    <w:p w:rsidR="00990C94" w:rsidRPr="00990C94" w:rsidRDefault="00990C94" w:rsidP="00081E78">
      <w:pPr>
        <w:shd w:val="clear" w:color="auto" w:fill="FFFFFF"/>
        <w:spacing w:after="100" w:afterAutospacing="1" w:line="240" w:lineRule="auto"/>
        <w:ind w:firstLine="709"/>
        <w:jc w:val="both"/>
        <w:rPr>
          <w:rFonts w:ascii="Times New Roman" w:eastAsia="Times New Roman" w:hAnsi="Times New Roman" w:cs="Times New Roman"/>
          <w:color w:val="262626"/>
          <w:sz w:val="28"/>
          <w:szCs w:val="28"/>
          <w:lang w:eastAsia="ru-RU"/>
        </w:rPr>
      </w:pPr>
      <w:r w:rsidRPr="00081E78">
        <w:rPr>
          <w:rFonts w:ascii="Times New Roman" w:eastAsia="Times New Roman" w:hAnsi="Times New Roman" w:cs="Times New Roman"/>
          <w:b/>
          <w:bCs/>
          <w:color w:val="262626"/>
          <w:sz w:val="28"/>
          <w:szCs w:val="28"/>
          <w:lang w:eastAsia="ru-RU"/>
        </w:rPr>
        <w:t>3.</w:t>
      </w:r>
      <w:r w:rsidRPr="00990C94">
        <w:rPr>
          <w:rFonts w:ascii="Times New Roman" w:eastAsia="Times New Roman" w:hAnsi="Times New Roman" w:cs="Times New Roman"/>
          <w:color w:val="262626"/>
          <w:sz w:val="28"/>
          <w:szCs w:val="28"/>
          <w:lang w:eastAsia="ru-RU"/>
        </w:rPr>
        <w:t> Заявка должна относиться к одной топологии интегральной микросхемы и содержать:</w:t>
      </w:r>
    </w:p>
    <w:p w:rsidR="00990C94" w:rsidRPr="00990C94" w:rsidRDefault="00990C94" w:rsidP="00081E78">
      <w:pPr>
        <w:shd w:val="clear" w:color="auto" w:fill="FFFFFF"/>
        <w:spacing w:after="100" w:afterAutospacing="1" w:line="240" w:lineRule="auto"/>
        <w:ind w:firstLine="709"/>
        <w:jc w:val="both"/>
        <w:rPr>
          <w:rFonts w:ascii="Times New Roman" w:eastAsia="Times New Roman" w:hAnsi="Times New Roman" w:cs="Times New Roman"/>
          <w:color w:val="262626"/>
          <w:sz w:val="28"/>
          <w:szCs w:val="28"/>
          <w:lang w:eastAsia="ru-RU"/>
        </w:rPr>
      </w:pPr>
      <w:r w:rsidRPr="00990C94">
        <w:rPr>
          <w:rFonts w:ascii="Times New Roman" w:eastAsia="Times New Roman" w:hAnsi="Times New Roman" w:cs="Times New Roman"/>
          <w:color w:val="262626"/>
          <w:sz w:val="28"/>
          <w:szCs w:val="28"/>
          <w:lang w:eastAsia="ru-RU"/>
        </w:rPr>
        <w:t>- заявление о государственной регистрации топологии интегральной микросхемы с указанием правообладателя(ей), на имя которого(</w:t>
      </w:r>
      <w:proofErr w:type="spellStart"/>
      <w:r w:rsidRPr="00990C94">
        <w:rPr>
          <w:rFonts w:ascii="Times New Roman" w:eastAsia="Times New Roman" w:hAnsi="Times New Roman" w:cs="Times New Roman"/>
          <w:color w:val="262626"/>
          <w:sz w:val="28"/>
          <w:szCs w:val="28"/>
          <w:lang w:eastAsia="ru-RU"/>
        </w:rPr>
        <w:t>ых</w:t>
      </w:r>
      <w:proofErr w:type="spellEnd"/>
      <w:r w:rsidRPr="00990C94">
        <w:rPr>
          <w:rFonts w:ascii="Times New Roman" w:eastAsia="Times New Roman" w:hAnsi="Times New Roman" w:cs="Times New Roman"/>
          <w:color w:val="262626"/>
          <w:sz w:val="28"/>
          <w:szCs w:val="28"/>
          <w:lang w:eastAsia="ru-RU"/>
        </w:rPr>
        <w:t>) испрашивается государственная регистрация (далее - заявитель(и), а также автора(</w:t>
      </w:r>
      <w:proofErr w:type="spellStart"/>
      <w:r w:rsidRPr="00990C94">
        <w:rPr>
          <w:rFonts w:ascii="Times New Roman" w:eastAsia="Times New Roman" w:hAnsi="Times New Roman" w:cs="Times New Roman"/>
          <w:color w:val="262626"/>
          <w:sz w:val="28"/>
          <w:szCs w:val="28"/>
          <w:lang w:eastAsia="ru-RU"/>
        </w:rPr>
        <w:t>ов</w:t>
      </w:r>
      <w:proofErr w:type="spellEnd"/>
      <w:r w:rsidRPr="00990C94">
        <w:rPr>
          <w:rFonts w:ascii="Times New Roman" w:eastAsia="Times New Roman" w:hAnsi="Times New Roman" w:cs="Times New Roman"/>
          <w:color w:val="262626"/>
          <w:sz w:val="28"/>
          <w:szCs w:val="28"/>
          <w:lang w:eastAsia="ru-RU"/>
        </w:rPr>
        <w:t>) топологии интегральной микросхемы (далее - автор), если он(и) не отказался(</w:t>
      </w:r>
      <w:proofErr w:type="spellStart"/>
      <w:r w:rsidRPr="00990C94">
        <w:rPr>
          <w:rFonts w:ascii="Times New Roman" w:eastAsia="Times New Roman" w:hAnsi="Times New Roman" w:cs="Times New Roman"/>
          <w:color w:val="262626"/>
          <w:sz w:val="28"/>
          <w:szCs w:val="28"/>
          <w:lang w:eastAsia="ru-RU"/>
        </w:rPr>
        <w:t>лись</w:t>
      </w:r>
      <w:proofErr w:type="spellEnd"/>
      <w:r w:rsidRPr="00990C94">
        <w:rPr>
          <w:rFonts w:ascii="Times New Roman" w:eastAsia="Times New Roman" w:hAnsi="Times New Roman" w:cs="Times New Roman"/>
          <w:color w:val="262626"/>
          <w:sz w:val="28"/>
          <w:szCs w:val="28"/>
          <w:lang w:eastAsia="ru-RU"/>
        </w:rPr>
        <w:t>) быть упомянутым(и) в качестве такового, места жительства (для физических лиц) или места нахождения (для юридических лиц) каждого из них, даты первого использования топологии, если оно имело место (далее - заявление);</w:t>
      </w:r>
    </w:p>
    <w:p w:rsidR="00990C94" w:rsidRPr="00990C94" w:rsidRDefault="00990C94" w:rsidP="00081E78">
      <w:pPr>
        <w:shd w:val="clear" w:color="auto" w:fill="FFFFFF"/>
        <w:spacing w:after="100" w:afterAutospacing="1" w:line="240" w:lineRule="auto"/>
        <w:ind w:firstLine="709"/>
        <w:jc w:val="both"/>
        <w:rPr>
          <w:rFonts w:ascii="Times New Roman" w:eastAsia="Times New Roman" w:hAnsi="Times New Roman" w:cs="Times New Roman"/>
          <w:color w:val="262626"/>
          <w:sz w:val="28"/>
          <w:szCs w:val="28"/>
          <w:lang w:eastAsia="ru-RU"/>
        </w:rPr>
      </w:pPr>
      <w:r w:rsidRPr="00990C94">
        <w:rPr>
          <w:rFonts w:ascii="Times New Roman" w:eastAsia="Times New Roman" w:hAnsi="Times New Roman" w:cs="Times New Roman"/>
          <w:color w:val="262626"/>
          <w:sz w:val="28"/>
          <w:szCs w:val="28"/>
          <w:lang w:eastAsia="ru-RU"/>
        </w:rPr>
        <w:t>- депонируемые материалы, идентифицирующие топологию интегральной микросхемы, включая реферат (далее соответственно - депонируемые материалы, реферат).</w:t>
      </w:r>
    </w:p>
    <w:p w:rsidR="00990C94" w:rsidRPr="00990C94" w:rsidRDefault="00990C94" w:rsidP="00081E78">
      <w:pPr>
        <w:shd w:val="clear" w:color="auto" w:fill="FFFFFF"/>
        <w:spacing w:after="100" w:afterAutospacing="1" w:line="240" w:lineRule="auto"/>
        <w:ind w:firstLine="709"/>
        <w:jc w:val="both"/>
        <w:rPr>
          <w:rFonts w:ascii="Times New Roman" w:eastAsia="Times New Roman" w:hAnsi="Times New Roman" w:cs="Times New Roman"/>
          <w:color w:val="262626"/>
          <w:sz w:val="28"/>
          <w:szCs w:val="28"/>
          <w:lang w:eastAsia="ru-RU"/>
        </w:rPr>
      </w:pPr>
      <w:bookmarkStart w:id="2" w:name="2"/>
      <w:bookmarkEnd w:id="2"/>
      <w:r w:rsidRPr="00081E78">
        <w:rPr>
          <w:rFonts w:ascii="Times New Roman" w:eastAsia="Times New Roman" w:hAnsi="Times New Roman" w:cs="Times New Roman"/>
          <w:b/>
          <w:bCs/>
          <w:color w:val="262626"/>
          <w:sz w:val="28"/>
          <w:szCs w:val="28"/>
          <w:lang w:eastAsia="ru-RU"/>
        </w:rPr>
        <w:t>II. Требования к оформлению заявления</w:t>
      </w:r>
    </w:p>
    <w:p w:rsidR="00990C94" w:rsidRPr="00990C94" w:rsidRDefault="00990C94" w:rsidP="00081E78">
      <w:pPr>
        <w:shd w:val="clear" w:color="auto" w:fill="FFFFFF"/>
        <w:spacing w:after="100" w:afterAutospacing="1" w:line="240" w:lineRule="auto"/>
        <w:ind w:firstLine="709"/>
        <w:jc w:val="both"/>
        <w:rPr>
          <w:rFonts w:ascii="Times New Roman" w:eastAsia="Times New Roman" w:hAnsi="Times New Roman" w:cs="Times New Roman"/>
          <w:color w:val="262626"/>
          <w:sz w:val="28"/>
          <w:szCs w:val="28"/>
          <w:lang w:eastAsia="ru-RU"/>
        </w:rPr>
      </w:pPr>
      <w:r w:rsidRPr="00081E78">
        <w:rPr>
          <w:rFonts w:ascii="Times New Roman" w:eastAsia="Times New Roman" w:hAnsi="Times New Roman" w:cs="Times New Roman"/>
          <w:b/>
          <w:bCs/>
          <w:color w:val="262626"/>
          <w:sz w:val="28"/>
          <w:szCs w:val="28"/>
          <w:lang w:eastAsia="ru-RU"/>
        </w:rPr>
        <w:t>4.</w:t>
      </w:r>
      <w:r w:rsidRPr="00990C94">
        <w:rPr>
          <w:rFonts w:ascii="Times New Roman" w:eastAsia="Times New Roman" w:hAnsi="Times New Roman" w:cs="Times New Roman"/>
          <w:color w:val="262626"/>
          <w:sz w:val="28"/>
          <w:szCs w:val="28"/>
          <w:lang w:eastAsia="ru-RU"/>
        </w:rPr>
        <w:t> Заявление заполняется по форме согласно приложению N 1 к Правилам составления.</w:t>
      </w:r>
    </w:p>
    <w:p w:rsidR="00990C94" w:rsidRPr="00990C94" w:rsidRDefault="00990C94" w:rsidP="00081E78">
      <w:pPr>
        <w:shd w:val="clear" w:color="auto" w:fill="FFFFFF"/>
        <w:spacing w:after="100" w:afterAutospacing="1" w:line="240" w:lineRule="auto"/>
        <w:ind w:firstLine="709"/>
        <w:jc w:val="both"/>
        <w:rPr>
          <w:rFonts w:ascii="Times New Roman" w:eastAsia="Times New Roman" w:hAnsi="Times New Roman" w:cs="Times New Roman"/>
          <w:color w:val="262626"/>
          <w:sz w:val="28"/>
          <w:szCs w:val="28"/>
          <w:lang w:eastAsia="ru-RU"/>
        </w:rPr>
      </w:pPr>
      <w:r w:rsidRPr="00081E78">
        <w:rPr>
          <w:rFonts w:ascii="Times New Roman" w:eastAsia="Times New Roman" w:hAnsi="Times New Roman" w:cs="Times New Roman"/>
          <w:b/>
          <w:bCs/>
          <w:color w:val="262626"/>
          <w:sz w:val="28"/>
          <w:szCs w:val="28"/>
          <w:lang w:eastAsia="ru-RU"/>
        </w:rPr>
        <w:t>5.</w:t>
      </w:r>
      <w:r w:rsidRPr="00990C94">
        <w:rPr>
          <w:rFonts w:ascii="Times New Roman" w:eastAsia="Times New Roman" w:hAnsi="Times New Roman" w:cs="Times New Roman"/>
          <w:color w:val="262626"/>
          <w:sz w:val="28"/>
          <w:szCs w:val="28"/>
          <w:lang w:eastAsia="ru-RU"/>
        </w:rPr>
        <w:t xml:space="preserve"> В случае подачи заявления на бумажном носителе, если сведения нельзя разместить полностью в соответствующих графах заявления, </w:t>
      </w:r>
      <w:r w:rsidRPr="00990C94">
        <w:rPr>
          <w:rFonts w:ascii="Times New Roman" w:eastAsia="Times New Roman" w:hAnsi="Times New Roman" w:cs="Times New Roman"/>
          <w:color w:val="262626"/>
          <w:sz w:val="28"/>
          <w:szCs w:val="28"/>
          <w:lang w:eastAsia="ru-RU"/>
        </w:rPr>
        <w:lastRenderedPageBreak/>
        <w:t>составляется дополнение к заявлению по форме согласно приложению N 2 к Правилам составления.</w:t>
      </w:r>
    </w:p>
    <w:p w:rsidR="00990C94" w:rsidRPr="00990C94" w:rsidRDefault="00990C94" w:rsidP="00081E78">
      <w:pPr>
        <w:shd w:val="clear" w:color="auto" w:fill="FFFFFF"/>
        <w:spacing w:after="100" w:afterAutospacing="1" w:line="240" w:lineRule="auto"/>
        <w:ind w:firstLine="709"/>
        <w:jc w:val="both"/>
        <w:rPr>
          <w:rFonts w:ascii="Times New Roman" w:eastAsia="Times New Roman" w:hAnsi="Times New Roman" w:cs="Times New Roman"/>
          <w:color w:val="262626"/>
          <w:sz w:val="28"/>
          <w:szCs w:val="28"/>
          <w:lang w:eastAsia="ru-RU"/>
        </w:rPr>
      </w:pPr>
      <w:r w:rsidRPr="00990C94">
        <w:rPr>
          <w:rFonts w:ascii="Times New Roman" w:eastAsia="Times New Roman" w:hAnsi="Times New Roman" w:cs="Times New Roman"/>
          <w:color w:val="262626"/>
          <w:sz w:val="28"/>
          <w:szCs w:val="28"/>
          <w:lang w:eastAsia="ru-RU"/>
        </w:rPr>
        <w:t>Если для указания сведений требуется использование нескольких дополнений к заявлению, то дополнения к заявлению нумеруются последовательно.</w:t>
      </w:r>
    </w:p>
    <w:p w:rsidR="00990C94" w:rsidRPr="00990C94" w:rsidRDefault="00990C94" w:rsidP="00081E78">
      <w:pPr>
        <w:shd w:val="clear" w:color="auto" w:fill="FFFFFF"/>
        <w:spacing w:after="100" w:afterAutospacing="1" w:line="240" w:lineRule="auto"/>
        <w:ind w:firstLine="709"/>
        <w:jc w:val="both"/>
        <w:rPr>
          <w:rFonts w:ascii="Times New Roman" w:eastAsia="Times New Roman" w:hAnsi="Times New Roman" w:cs="Times New Roman"/>
          <w:color w:val="262626"/>
          <w:sz w:val="28"/>
          <w:szCs w:val="28"/>
          <w:lang w:eastAsia="ru-RU"/>
        </w:rPr>
      </w:pPr>
      <w:r w:rsidRPr="00081E78">
        <w:rPr>
          <w:rFonts w:ascii="Times New Roman" w:eastAsia="Times New Roman" w:hAnsi="Times New Roman" w:cs="Times New Roman"/>
          <w:b/>
          <w:bCs/>
          <w:color w:val="262626"/>
          <w:sz w:val="28"/>
          <w:szCs w:val="28"/>
          <w:lang w:eastAsia="ru-RU"/>
        </w:rPr>
        <w:t>6.</w:t>
      </w:r>
      <w:r w:rsidRPr="00990C94">
        <w:rPr>
          <w:rFonts w:ascii="Times New Roman" w:eastAsia="Times New Roman" w:hAnsi="Times New Roman" w:cs="Times New Roman"/>
          <w:color w:val="262626"/>
          <w:sz w:val="28"/>
          <w:szCs w:val="28"/>
          <w:lang w:eastAsia="ru-RU"/>
        </w:rPr>
        <w:t> Электронные образы форм заявления и дополнения к заявлению размещаются на официальном сайте Роспатента, Федерального государственного бюджетного учреждения "Федеральный институт промышленной собственности" (ФИПС) и в федеральной государственной информационной системе "Единый портал государственных и муниципальных услуг (функций)" в информационно-телекоммуникационной сети "Интернет" (далее - Единый портал государственных и муниципальных услуг).</w:t>
      </w:r>
    </w:p>
    <w:p w:rsidR="00990C94" w:rsidRPr="00990C94" w:rsidRDefault="00990C94" w:rsidP="00081E78">
      <w:pPr>
        <w:shd w:val="clear" w:color="auto" w:fill="FFFFFF"/>
        <w:spacing w:after="100" w:afterAutospacing="1" w:line="240" w:lineRule="auto"/>
        <w:ind w:firstLine="709"/>
        <w:jc w:val="both"/>
        <w:rPr>
          <w:rFonts w:ascii="Times New Roman" w:eastAsia="Times New Roman" w:hAnsi="Times New Roman" w:cs="Times New Roman"/>
          <w:color w:val="262626"/>
          <w:sz w:val="28"/>
          <w:szCs w:val="28"/>
          <w:lang w:eastAsia="ru-RU"/>
        </w:rPr>
      </w:pPr>
      <w:r w:rsidRPr="00081E78">
        <w:rPr>
          <w:rFonts w:ascii="Times New Roman" w:eastAsia="Times New Roman" w:hAnsi="Times New Roman" w:cs="Times New Roman"/>
          <w:b/>
          <w:bCs/>
          <w:color w:val="262626"/>
          <w:sz w:val="28"/>
          <w:szCs w:val="28"/>
          <w:lang w:eastAsia="ru-RU"/>
        </w:rPr>
        <w:t>7.</w:t>
      </w:r>
      <w:r w:rsidRPr="00990C94">
        <w:rPr>
          <w:rFonts w:ascii="Times New Roman" w:eastAsia="Times New Roman" w:hAnsi="Times New Roman" w:cs="Times New Roman"/>
          <w:color w:val="262626"/>
          <w:sz w:val="28"/>
          <w:szCs w:val="28"/>
          <w:lang w:eastAsia="ru-RU"/>
        </w:rPr>
        <w:t> Если заявка подается в электронной форме, графы заявления заполняются с использованием элементов экранного интерфейса.</w:t>
      </w:r>
    </w:p>
    <w:p w:rsidR="00990C94" w:rsidRPr="00990C94" w:rsidRDefault="00990C94" w:rsidP="00081E78">
      <w:pPr>
        <w:shd w:val="clear" w:color="auto" w:fill="FFFFFF"/>
        <w:spacing w:after="100" w:afterAutospacing="1" w:line="240" w:lineRule="auto"/>
        <w:ind w:firstLine="709"/>
        <w:jc w:val="both"/>
        <w:rPr>
          <w:rFonts w:ascii="Times New Roman" w:eastAsia="Times New Roman" w:hAnsi="Times New Roman" w:cs="Times New Roman"/>
          <w:color w:val="262626"/>
          <w:sz w:val="28"/>
          <w:szCs w:val="28"/>
          <w:lang w:eastAsia="ru-RU"/>
        </w:rPr>
      </w:pPr>
      <w:r w:rsidRPr="00990C94">
        <w:rPr>
          <w:rFonts w:ascii="Times New Roman" w:eastAsia="Times New Roman" w:hAnsi="Times New Roman" w:cs="Times New Roman"/>
          <w:color w:val="262626"/>
          <w:sz w:val="28"/>
          <w:szCs w:val="28"/>
          <w:lang w:eastAsia="ru-RU"/>
        </w:rPr>
        <w:t>Требования к заполнению заявления при подаче заявки на регистрацию в электронной форме совпадают с требованиями к заполнению заявления на бумажном носителе, предусмотренными пунктами 8-19 Правил оформления.</w:t>
      </w:r>
    </w:p>
    <w:p w:rsidR="00990C94" w:rsidRPr="00990C94" w:rsidRDefault="00990C94" w:rsidP="00081E78">
      <w:pPr>
        <w:shd w:val="clear" w:color="auto" w:fill="FFFFFF"/>
        <w:spacing w:after="100" w:afterAutospacing="1" w:line="240" w:lineRule="auto"/>
        <w:ind w:firstLine="709"/>
        <w:jc w:val="both"/>
        <w:rPr>
          <w:rFonts w:ascii="Times New Roman" w:eastAsia="Times New Roman" w:hAnsi="Times New Roman" w:cs="Times New Roman"/>
          <w:color w:val="262626"/>
          <w:sz w:val="28"/>
          <w:szCs w:val="28"/>
          <w:lang w:eastAsia="ru-RU"/>
        </w:rPr>
      </w:pPr>
      <w:r w:rsidRPr="00990C94">
        <w:rPr>
          <w:rFonts w:ascii="Times New Roman" w:eastAsia="Times New Roman" w:hAnsi="Times New Roman" w:cs="Times New Roman"/>
          <w:color w:val="262626"/>
          <w:sz w:val="28"/>
          <w:szCs w:val="28"/>
          <w:lang w:eastAsia="ru-RU"/>
        </w:rPr>
        <w:t>Электронная форма бланка заявления должна иметь переменный объем полей, при этом составление дополнения к заявлению не требуется.</w:t>
      </w:r>
    </w:p>
    <w:p w:rsidR="00990C94" w:rsidRPr="00990C94" w:rsidRDefault="00990C94" w:rsidP="00081E78">
      <w:pPr>
        <w:shd w:val="clear" w:color="auto" w:fill="FFFFFF"/>
        <w:spacing w:after="100" w:afterAutospacing="1" w:line="240" w:lineRule="auto"/>
        <w:ind w:firstLine="709"/>
        <w:jc w:val="both"/>
        <w:rPr>
          <w:rFonts w:ascii="Times New Roman" w:eastAsia="Times New Roman" w:hAnsi="Times New Roman" w:cs="Times New Roman"/>
          <w:color w:val="262626"/>
          <w:sz w:val="28"/>
          <w:szCs w:val="28"/>
          <w:lang w:eastAsia="ru-RU"/>
        </w:rPr>
      </w:pPr>
      <w:r w:rsidRPr="00990C94">
        <w:rPr>
          <w:rFonts w:ascii="Times New Roman" w:eastAsia="Times New Roman" w:hAnsi="Times New Roman" w:cs="Times New Roman"/>
          <w:color w:val="262626"/>
          <w:sz w:val="28"/>
          <w:szCs w:val="28"/>
          <w:lang w:eastAsia="ru-RU"/>
        </w:rPr>
        <w:t>Заявка в электронной форме подписывается усиленной квалифицированной электронной подписью в соответствии с пунктом 7 Правил составления.</w:t>
      </w:r>
    </w:p>
    <w:p w:rsidR="00990C94" w:rsidRPr="00990C94" w:rsidRDefault="00990C94" w:rsidP="00081E78">
      <w:pPr>
        <w:shd w:val="clear" w:color="auto" w:fill="FFFFFF"/>
        <w:spacing w:after="100" w:afterAutospacing="1" w:line="240" w:lineRule="auto"/>
        <w:ind w:firstLine="709"/>
        <w:jc w:val="both"/>
        <w:rPr>
          <w:rFonts w:ascii="Times New Roman" w:eastAsia="Times New Roman" w:hAnsi="Times New Roman" w:cs="Times New Roman"/>
          <w:color w:val="262626"/>
          <w:sz w:val="28"/>
          <w:szCs w:val="28"/>
          <w:lang w:eastAsia="ru-RU"/>
        </w:rPr>
      </w:pPr>
      <w:r w:rsidRPr="00081E78">
        <w:rPr>
          <w:rFonts w:ascii="Times New Roman" w:eastAsia="Times New Roman" w:hAnsi="Times New Roman" w:cs="Times New Roman"/>
          <w:b/>
          <w:bCs/>
          <w:color w:val="262626"/>
          <w:sz w:val="28"/>
          <w:szCs w:val="28"/>
          <w:lang w:eastAsia="ru-RU"/>
        </w:rPr>
        <w:t>8.</w:t>
      </w:r>
      <w:r w:rsidRPr="00990C94">
        <w:rPr>
          <w:rFonts w:ascii="Times New Roman" w:eastAsia="Times New Roman" w:hAnsi="Times New Roman" w:cs="Times New Roman"/>
          <w:color w:val="262626"/>
          <w:sz w:val="28"/>
          <w:szCs w:val="28"/>
          <w:lang w:eastAsia="ru-RU"/>
        </w:rPr>
        <w:t> Заявление и дополнения к заявлению должны содержать все указанные в соответствующих формах сведения.</w:t>
      </w:r>
    </w:p>
    <w:p w:rsidR="00990C94" w:rsidRPr="00990C94" w:rsidRDefault="00990C94" w:rsidP="00081E78">
      <w:pPr>
        <w:shd w:val="clear" w:color="auto" w:fill="FFFFFF"/>
        <w:spacing w:after="100" w:afterAutospacing="1" w:line="240" w:lineRule="auto"/>
        <w:ind w:firstLine="709"/>
        <w:jc w:val="both"/>
        <w:rPr>
          <w:rFonts w:ascii="Times New Roman" w:eastAsia="Times New Roman" w:hAnsi="Times New Roman" w:cs="Times New Roman"/>
          <w:color w:val="262626"/>
          <w:sz w:val="28"/>
          <w:szCs w:val="28"/>
          <w:lang w:eastAsia="ru-RU"/>
        </w:rPr>
      </w:pPr>
      <w:r w:rsidRPr="00990C94">
        <w:rPr>
          <w:rFonts w:ascii="Times New Roman" w:eastAsia="Times New Roman" w:hAnsi="Times New Roman" w:cs="Times New Roman"/>
          <w:color w:val="262626"/>
          <w:sz w:val="28"/>
          <w:szCs w:val="28"/>
          <w:lang w:eastAsia="ru-RU"/>
        </w:rPr>
        <w:t>В случае если сведения в одной из граф заявления или дополнений к заявлению отсутствуют или ответом при заполнении граф заявления или дополнения к заявлению является "нет", соответствующая графа заявления или дополнения к заявлению заполняется путем указания в ней слова "отсутствует" или "нет". Если в представленном заявлении или дополнениях к заявлению какая-либо из граф, предполагающая возможность отрицательного ответа или отсутствие сведений, не заполнена, считается, что в ней указано "нет" либо "отсутствует".</w:t>
      </w:r>
    </w:p>
    <w:p w:rsidR="00990C94" w:rsidRPr="00990C94" w:rsidRDefault="00990C94" w:rsidP="00081E78">
      <w:pPr>
        <w:shd w:val="clear" w:color="auto" w:fill="FFFFFF"/>
        <w:spacing w:after="100" w:afterAutospacing="1" w:line="240" w:lineRule="auto"/>
        <w:ind w:firstLine="709"/>
        <w:jc w:val="both"/>
        <w:rPr>
          <w:rFonts w:ascii="Times New Roman" w:eastAsia="Times New Roman" w:hAnsi="Times New Roman" w:cs="Times New Roman"/>
          <w:color w:val="262626"/>
          <w:sz w:val="28"/>
          <w:szCs w:val="28"/>
          <w:lang w:eastAsia="ru-RU"/>
        </w:rPr>
      </w:pPr>
      <w:r w:rsidRPr="00081E78">
        <w:rPr>
          <w:rFonts w:ascii="Times New Roman" w:eastAsia="Times New Roman" w:hAnsi="Times New Roman" w:cs="Times New Roman"/>
          <w:b/>
          <w:bCs/>
          <w:color w:val="262626"/>
          <w:sz w:val="28"/>
          <w:szCs w:val="28"/>
          <w:lang w:eastAsia="ru-RU"/>
        </w:rPr>
        <w:t>9.</w:t>
      </w:r>
      <w:r w:rsidRPr="00990C94">
        <w:rPr>
          <w:rFonts w:ascii="Times New Roman" w:eastAsia="Times New Roman" w:hAnsi="Times New Roman" w:cs="Times New Roman"/>
          <w:color w:val="262626"/>
          <w:sz w:val="28"/>
          <w:szCs w:val="28"/>
          <w:lang w:eastAsia="ru-RU"/>
        </w:rPr>
        <w:t> Графы заявления "Входящий номер ВК", "Регистрационный номер топологии в Реестре", "Регистрационный номер заявки" предназначены для внесения реквизитов после поступления заявки на регистрацию в Роспатент и заявителем не заполняются.</w:t>
      </w:r>
    </w:p>
    <w:p w:rsidR="00990C94" w:rsidRPr="00990C94" w:rsidRDefault="00990C94" w:rsidP="00081E78">
      <w:pPr>
        <w:shd w:val="clear" w:color="auto" w:fill="FFFFFF"/>
        <w:spacing w:after="100" w:afterAutospacing="1" w:line="240" w:lineRule="auto"/>
        <w:ind w:firstLine="709"/>
        <w:jc w:val="both"/>
        <w:rPr>
          <w:rFonts w:ascii="Times New Roman" w:eastAsia="Times New Roman" w:hAnsi="Times New Roman" w:cs="Times New Roman"/>
          <w:color w:val="262626"/>
          <w:sz w:val="28"/>
          <w:szCs w:val="28"/>
          <w:lang w:eastAsia="ru-RU"/>
        </w:rPr>
      </w:pPr>
      <w:r w:rsidRPr="00081E78">
        <w:rPr>
          <w:rFonts w:ascii="Times New Roman" w:eastAsia="Times New Roman" w:hAnsi="Times New Roman" w:cs="Times New Roman"/>
          <w:b/>
          <w:bCs/>
          <w:color w:val="262626"/>
          <w:sz w:val="28"/>
          <w:szCs w:val="28"/>
          <w:lang w:eastAsia="ru-RU"/>
        </w:rPr>
        <w:lastRenderedPageBreak/>
        <w:t>10.</w:t>
      </w:r>
      <w:r w:rsidRPr="00990C94">
        <w:rPr>
          <w:rFonts w:ascii="Times New Roman" w:eastAsia="Times New Roman" w:hAnsi="Times New Roman" w:cs="Times New Roman"/>
          <w:color w:val="262626"/>
          <w:sz w:val="28"/>
          <w:szCs w:val="28"/>
          <w:lang w:eastAsia="ru-RU"/>
        </w:rPr>
        <w:t> В поле "Адрес для переписки" приводятся полный почтовый адрес на территории Российской Федерации заявителя, представителя заявителя, фамилия, имя, отчество (последнее - при наличии) или наименование адресата, номер телефона, факса, а также адрес электронной почты адресата (при наличии).</w:t>
      </w:r>
    </w:p>
    <w:p w:rsidR="00990C94" w:rsidRPr="00990C94" w:rsidRDefault="00990C94" w:rsidP="00081E78">
      <w:pPr>
        <w:shd w:val="clear" w:color="auto" w:fill="FFFFFF"/>
        <w:spacing w:after="100" w:afterAutospacing="1" w:line="240" w:lineRule="auto"/>
        <w:ind w:firstLine="709"/>
        <w:jc w:val="both"/>
        <w:rPr>
          <w:rFonts w:ascii="Times New Roman" w:eastAsia="Times New Roman" w:hAnsi="Times New Roman" w:cs="Times New Roman"/>
          <w:color w:val="262626"/>
          <w:sz w:val="28"/>
          <w:szCs w:val="28"/>
          <w:lang w:eastAsia="ru-RU"/>
        </w:rPr>
      </w:pPr>
      <w:r w:rsidRPr="00990C94">
        <w:rPr>
          <w:rFonts w:ascii="Times New Roman" w:eastAsia="Times New Roman" w:hAnsi="Times New Roman" w:cs="Times New Roman"/>
          <w:color w:val="262626"/>
          <w:sz w:val="28"/>
          <w:szCs w:val="28"/>
          <w:lang w:eastAsia="ru-RU"/>
        </w:rPr>
        <w:t>В случае если заявка подается в электронной форме, указание адреса электронной почты является обязательным.</w:t>
      </w:r>
    </w:p>
    <w:p w:rsidR="00990C94" w:rsidRPr="00990C94" w:rsidRDefault="00990C94" w:rsidP="00081E78">
      <w:pPr>
        <w:shd w:val="clear" w:color="auto" w:fill="FFFFFF"/>
        <w:spacing w:after="100" w:afterAutospacing="1" w:line="240" w:lineRule="auto"/>
        <w:ind w:firstLine="709"/>
        <w:jc w:val="both"/>
        <w:rPr>
          <w:rFonts w:ascii="Times New Roman" w:eastAsia="Times New Roman" w:hAnsi="Times New Roman" w:cs="Times New Roman"/>
          <w:color w:val="262626"/>
          <w:sz w:val="28"/>
          <w:szCs w:val="28"/>
          <w:lang w:eastAsia="ru-RU"/>
        </w:rPr>
      </w:pPr>
      <w:r w:rsidRPr="00081E78">
        <w:rPr>
          <w:rFonts w:ascii="Times New Roman" w:eastAsia="Times New Roman" w:hAnsi="Times New Roman" w:cs="Times New Roman"/>
          <w:b/>
          <w:bCs/>
          <w:color w:val="262626"/>
          <w:sz w:val="28"/>
          <w:szCs w:val="28"/>
          <w:lang w:eastAsia="ru-RU"/>
        </w:rPr>
        <w:t>11.</w:t>
      </w:r>
      <w:r w:rsidRPr="00990C94">
        <w:rPr>
          <w:rFonts w:ascii="Times New Roman" w:eastAsia="Times New Roman" w:hAnsi="Times New Roman" w:cs="Times New Roman"/>
          <w:color w:val="262626"/>
          <w:sz w:val="28"/>
          <w:szCs w:val="28"/>
          <w:lang w:eastAsia="ru-RU"/>
        </w:rPr>
        <w:t> В графе 1 заявления указывается название интегральной микросхемы с регистрируемой топологией (далее - название), которое не должно противоречить общественным интересам, принципам гуманности и морали.</w:t>
      </w:r>
    </w:p>
    <w:p w:rsidR="00990C94" w:rsidRPr="00990C94" w:rsidRDefault="00990C94" w:rsidP="00081E78">
      <w:pPr>
        <w:shd w:val="clear" w:color="auto" w:fill="FFFFFF"/>
        <w:spacing w:after="100" w:afterAutospacing="1" w:line="240" w:lineRule="auto"/>
        <w:ind w:firstLine="709"/>
        <w:jc w:val="both"/>
        <w:rPr>
          <w:rFonts w:ascii="Times New Roman" w:eastAsia="Times New Roman" w:hAnsi="Times New Roman" w:cs="Times New Roman"/>
          <w:color w:val="262626"/>
          <w:sz w:val="28"/>
          <w:szCs w:val="28"/>
          <w:lang w:eastAsia="ru-RU"/>
        </w:rPr>
      </w:pPr>
      <w:r w:rsidRPr="00990C94">
        <w:rPr>
          <w:rFonts w:ascii="Times New Roman" w:eastAsia="Times New Roman" w:hAnsi="Times New Roman" w:cs="Times New Roman"/>
          <w:color w:val="262626"/>
          <w:sz w:val="28"/>
          <w:szCs w:val="28"/>
          <w:lang w:eastAsia="ru-RU"/>
        </w:rPr>
        <w:t>Допускается использование в названии предупредительной маркировки, предусмотренной законодательством Российской Федерации, с указанием вида, номера и даты документа, подтверждающего правомерность их использования.</w:t>
      </w:r>
    </w:p>
    <w:p w:rsidR="00990C94" w:rsidRPr="00990C94" w:rsidRDefault="00990C94" w:rsidP="00081E78">
      <w:pPr>
        <w:shd w:val="clear" w:color="auto" w:fill="FFFFFF"/>
        <w:spacing w:after="100" w:afterAutospacing="1" w:line="240" w:lineRule="auto"/>
        <w:ind w:firstLine="709"/>
        <w:jc w:val="both"/>
        <w:rPr>
          <w:rFonts w:ascii="Times New Roman" w:eastAsia="Times New Roman" w:hAnsi="Times New Roman" w:cs="Times New Roman"/>
          <w:color w:val="262626"/>
          <w:sz w:val="28"/>
          <w:szCs w:val="28"/>
          <w:lang w:eastAsia="ru-RU"/>
        </w:rPr>
      </w:pPr>
      <w:r w:rsidRPr="00990C94">
        <w:rPr>
          <w:rFonts w:ascii="Times New Roman" w:eastAsia="Times New Roman" w:hAnsi="Times New Roman" w:cs="Times New Roman"/>
          <w:color w:val="262626"/>
          <w:sz w:val="28"/>
          <w:szCs w:val="28"/>
          <w:lang w:eastAsia="ru-RU"/>
        </w:rPr>
        <w:t>Название не должно явным образом характеризовать представленный на регистрацию объект в качестве объекта, не являющегося топологией интегральной микросхемы как таковой в соответствии с пунктом 1 статьи 1448 части четвертой Гражданского кодекса Российской Федерации (Собрание законодательства Российской Федерации, 2006, N 52, ст.5496; 2007, N 49, ст.6079; 2008, N 27, ст.3122; N 45, ст.5147; 2010, N 8, ст.777; N 9, ст.899; N 41, ст.5188; 2011, N 50, ст.7364; 2013, N 27, ст.3477, 3479; N 30, ст.4055; 2014, N 11, ст.1100; 2015, N 1, ст.83; N 27, ст.3996; N 29, ст.4342) (далее - Кодекс). Название не должно содержать несоответствующие действительности сведения относительно назначения представленной на регистрацию топологии интегральной микросхемы и ее принадлежности к органам государственной власти или местного самоуправления.</w:t>
      </w:r>
    </w:p>
    <w:p w:rsidR="00990C94" w:rsidRPr="00990C94" w:rsidRDefault="00990C94" w:rsidP="00081E78">
      <w:pPr>
        <w:shd w:val="clear" w:color="auto" w:fill="FFFFFF"/>
        <w:spacing w:after="100" w:afterAutospacing="1" w:line="240" w:lineRule="auto"/>
        <w:ind w:firstLine="709"/>
        <w:jc w:val="both"/>
        <w:rPr>
          <w:rFonts w:ascii="Times New Roman" w:eastAsia="Times New Roman" w:hAnsi="Times New Roman" w:cs="Times New Roman"/>
          <w:color w:val="262626"/>
          <w:sz w:val="28"/>
          <w:szCs w:val="28"/>
          <w:lang w:eastAsia="ru-RU"/>
        </w:rPr>
      </w:pPr>
      <w:r w:rsidRPr="00081E78">
        <w:rPr>
          <w:rFonts w:ascii="Times New Roman" w:eastAsia="Times New Roman" w:hAnsi="Times New Roman" w:cs="Times New Roman"/>
          <w:b/>
          <w:bCs/>
          <w:color w:val="262626"/>
          <w:sz w:val="28"/>
          <w:szCs w:val="28"/>
          <w:lang w:eastAsia="ru-RU"/>
        </w:rPr>
        <w:t>12.</w:t>
      </w:r>
      <w:r w:rsidRPr="00990C94">
        <w:rPr>
          <w:rFonts w:ascii="Times New Roman" w:eastAsia="Times New Roman" w:hAnsi="Times New Roman" w:cs="Times New Roman"/>
          <w:color w:val="262626"/>
          <w:sz w:val="28"/>
          <w:szCs w:val="28"/>
          <w:lang w:eastAsia="ru-RU"/>
        </w:rPr>
        <w:t> В графе 2 заявления приводятся сведения обо всех заявителях:</w:t>
      </w:r>
    </w:p>
    <w:p w:rsidR="00990C94" w:rsidRPr="00990C94" w:rsidRDefault="00990C94" w:rsidP="00081E78">
      <w:pPr>
        <w:shd w:val="clear" w:color="auto" w:fill="FFFFFF"/>
        <w:spacing w:after="100" w:afterAutospacing="1" w:line="240" w:lineRule="auto"/>
        <w:ind w:firstLine="709"/>
        <w:jc w:val="both"/>
        <w:rPr>
          <w:rFonts w:ascii="Times New Roman" w:eastAsia="Times New Roman" w:hAnsi="Times New Roman" w:cs="Times New Roman"/>
          <w:color w:val="262626"/>
          <w:sz w:val="28"/>
          <w:szCs w:val="28"/>
          <w:lang w:eastAsia="ru-RU"/>
        </w:rPr>
      </w:pPr>
      <w:r w:rsidRPr="00990C94">
        <w:rPr>
          <w:rFonts w:ascii="Times New Roman" w:eastAsia="Times New Roman" w:hAnsi="Times New Roman" w:cs="Times New Roman"/>
          <w:color w:val="262626"/>
          <w:sz w:val="28"/>
          <w:szCs w:val="28"/>
          <w:lang w:eastAsia="ru-RU"/>
        </w:rPr>
        <w:t>1) полное наименование юридического лица (согласно учредительным документам) или фамилия, имя, отчество физического лица (фамилия физического лица указывается перед именем, отчеством (последнее - при наличии);</w:t>
      </w:r>
    </w:p>
    <w:p w:rsidR="00990C94" w:rsidRPr="00990C94" w:rsidRDefault="00990C94" w:rsidP="00081E78">
      <w:pPr>
        <w:shd w:val="clear" w:color="auto" w:fill="FFFFFF"/>
        <w:spacing w:after="100" w:afterAutospacing="1" w:line="240" w:lineRule="auto"/>
        <w:ind w:firstLine="709"/>
        <w:jc w:val="both"/>
        <w:rPr>
          <w:rFonts w:ascii="Times New Roman" w:eastAsia="Times New Roman" w:hAnsi="Times New Roman" w:cs="Times New Roman"/>
          <w:color w:val="262626"/>
          <w:sz w:val="28"/>
          <w:szCs w:val="28"/>
          <w:lang w:eastAsia="ru-RU"/>
        </w:rPr>
      </w:pPr>
      <w:r w:rsidRPr="00990C94">
        <w:rPr>
          <w:rFonts w:ascii="Times New Roman" w:eastAsia="Times New Roman" w:hAnsi="Times New Roman" w:cs="Times New Roman"/>
          <w:color w:val="262626"/>
          <w:sz w:val="28"/>
          <w:szCs w:val="28"/>
          <w:lang w:eastAsia="ru-RU"/>
        </w:rPr>
        <w:t>2) полный почтовый адрес заявителя(ей) - место нахождения юридического лица, место жительства физического лица, включая официальное наименование и код страны. Полный почтовый адрес автора(</w:t>
      </w:r>
      <w:proofErr w:type="spellStart"/>
      <w:r w:rsidRPr="00990C94">
        <w:rPr>
          <w:rFonts w:ascii="Times New Roman" w:eastAsia="Times New Roman" w:hAnsi="Times New Roman" w:cs="Times New Roman"/>
          <w:color w:val="262626"/>
          <w:sz w:val="28"/>
          <w:szCs w:val="28"/>
          <w:lang w:eastAsia="ru-RU"/>
        </w:rPr>
        <w:t>ов</w:t>
      </w:r>
      <w:proofErr w:type="spellEnd"/>
      <w:r w:rsidRPr="00990C94">
        <w:rPr>
          <w:rFonts w:ascii="Times New Roman" w:eastAsia="Times New Roman" w:hAnsi="Times New Roman" w:cs="Times New Roman"/>
          <w:color w:val="262626"/>
          <w:sz w:val="28"/>
          <w:szCs w:val="28"/>
          <w:lang w:eastAsia="ru-RU"/>
        </w:rPr>
        <w:t>) - заявителя(ей) приводится в графе 5А заявления;</w:t>
      </w:r>
    </w:p>
    <w:p w:rsidR="00990C94" w:rsidRPr="00990C94" w:rsidRDefault="00990C94" w:rsidP="00081E78">
      <w:pPr>
        <w:shd w:val="clear" w:color="auto" w:fill="FFFFFF"/>
        <w:spacing w:after="100" w:afterAutospacing="1" w:line="240" w:lineRule="auto"/>
        <w:ind w:firstLine="709"/>
        <w:jc w:val="both"/>
        <w:rPr>
          <w:rFonts w:ascii="Times New Roman" w:eastAsia="Times New Roman" w:hAnsi="Times New Roman" w:cs="Times New Roman"/>
          <w:color w:val="262626"/>
          <w:sz w:val="28"/>
          <w:szCs w:val="28"/>
          <w:lang w:eastAsia="ru-RU"/>
        </w:rPr>
      </w:pPr>
      <w:r w:rsidRPr="00990C94">
        <w:rPr>
          <w:rFonts w:ascii="Times New Roman" w:eastAsia="Times New Roman" w:hAnsi="Times New Roman" w:cs="Times New Roman"/>
          <w:color w:val="262626"/>
          <w:sz w:val="28"/>
          <w:szCs w:val="28"/>
          <w:lang w:eastAsia="ru-RU"/>
        </w:rPr>
        <w:t>3) идентификаторы заявителя(ей):</w:t>
      </w:r>
    </w:p>
    <w:p w:rsidR="00990C94" w:rsidRPr="00990C94" w:rsidRDefault="00990C94" w:rsidP="00081E78">
      <w:pPr>
        <w:shd w:val="clear" w:color="auto" w:fill="FFFFFF"/>
        <w:spacing w:after="100" w:afterAutospacing="1" w:line="240" w:lineRule="auto"/>
        <w:ind w:firstLine="709"/>
        <w:jc w:val="both"/>
        <w:rPr>
          <w:rFonts w:ascii="Times New Roman" w:eastAsia="Times New Roman" w:hAnsi="Times New Roman" w:cs="Times New Roman"/>
          <w:color w:val="262626"/>
          <w:sz w:val="28"/>
          <w:szCs w:val="28"/>
          <w:lang w:eastAsia="ru-RU"/>
        </w:rPr>
      </w:pPr>
      <w:r w:rsidRPr="00990C94">
        <w:rPr>
          <w:rFonts w:ascii="Times New Roman" w:eastAsia="Times New Roman" w:hAnsi="Times New Roman" w:cs="Times New Roman"/>
          <w:color w:val="262626"/>
          <w:sz w:val="28"/>
          <w:szCs w:val="28"/>
          <w:lang w:eastAsia="ru-RU"/>
        </w:rPr>
        <w:lastRenderedPageBreak/>
        <w:t>- для российского юридического лица указываются основной государственный регистрационный номер (ОГРН) и идентификационный номер налогоплательщика (ИНН);</w:t>
      </w:r>
    </w:p>
    <w:p w:rsidR="00990C94" w:rsidRPr="00990C94" w:rsidRDefault="00990C94" w:rsidP="00081E78">
      <w:pPr>
        <w:shd w:val="clear" w:color="auto" w:fill="FFFFFF"/>
        <w:spacing w:after="100" w:afterAutospacing="1" w:line="240" w:lineRule="auto"/>
        <w:ind w:firstLine="709"/>
        <w:jc w:val="both"/>
        <w:rPr>
          <w:rFonts w:ascii="Times New Roman" w:eastAsia="Times New Roman" w:hAnsi="Times New Roman" w:cs="Times New Roman"/>
          <w:color w:val="262626"/>
          <w:sz w:val="28"/>
          <w:szCs w:val="28"/>
          <w:lang w:eastAsia="ru-RU"/>
        </w:rPr>
      </w:pPr>
      <w:r w:rsidRPr="00990C94">
        <w:rPr>
          <w:rFonts w:ascii="Times New Roman" w:eastAsia="Times New Roman" w:hAnsi="Times New Roman" w:cs="Times New Roman"/>
          <w:color w:val="262626"/>
          <w:sz w:val="28"/>
          <w:szCs w:val="28"/>
          <w:lang w:eastAsia="ru-RU"/>
        </w:rPr>
        <w:t>- для российского физического лица указываются ИНН, серия и номер документа, удостоверяющего личность, и страховой номер индивидуального лицевого счета (СНИЛС) (при наличии);</w:t>
      </w:r>
    </w:p>
    <w:p w:rsidR="00990C94" w:rsidRPr="00990C94" w:rsidRDefault="00990C94" w:rsidP="00081E78">
      <w:pPr>
        <w:shd w:val="clear" w:color="auto" w:fill="FFFFFF"/>
        <w:spacing w:after="100" w:afterAutospacing="1" w:line="240" w:lineRule="auto"/>
        <w:ind w:firstLine="709"/>
        <w:jc w:val="both"/>
        <w:rPr>
          <w:rFonts w:ascii="Times New Roman" w:eastAsia="Times New Roman" w:hAnsi="Times New Roman" w:cs="Times New Roman"/>
          <w:color w:val="262626"/>
          <w:sz w:val="28"/>
          <w:szCs w:val="28"/>
          <w:lang w:eastAsia="ru-RU"/>
        </w:rPr>
      </w:pPr>
      <w:r w:rsidRPr="00990C94">
        <w:rPr>
          <w:rFonts w:ascii="Times New Roman" w:eastAsia="Times New Roman" w:hAnsi="Times New Roman" w:cs="Times New Roman"/>
          <w:color w:val="262626"/>
          <w:sz w:val="28"/>
          <w:szCs w:val="28"/>
          <w:lang w:eastAsia="ru-RU"/>
        </w:rPr>
        <w:t>4) сведения об общем количестве заявителей. Если сведения об общем количестве заявителей не указаны или указанное количество заявителей не соответствует фактически приведенным в заявлении и дополнении к заявлению (при наличии) сведениям, то количество заявителей признается равным количеству приведенных в заявлении и дополнении к заявлению сведений о заявителях.</w:t>
      </w:r>
    </w:p>
    <w:p w:rsidR="00990C94" w:rsidRPr="00990C94" w:rsidRDefault="00990C94" w:rsidP="00081E78">
      <w:pPr>
        <w:shd w:val="clear" w:color="auto" w:fill="FFFFFF"/>
        <w:spacing w:after="100" w:afterAutospacing="1" w:line="240" w:lineRule="auto"/>
        <w:ind w:firstLine="709"/>
        <w:jc w:val="both"/>
        <w:rPr>
          <w:rFonts w:ascii="Times New Roman" w:eastAsia="Times New Roman" w:hAnsi="Times New Roman" w:cs="Times New Roman"/>
          <w:color w:val="262626"/>
          <w:sz w:val="28"/>
          <w:szCs w:val="28"/>
          <w:lang w:eastAsia="ru-RU"/>
        </w:rPr>
      </w:pPr>
      <w:r w:rsidRPr="00990C94">
        <w:rPr>
          <w:rFonts w:ascii="Times New Roman" w:eastAsia="Times New Roman" w:hAnsi="Times New Roman" w:cs="Times New Roman"/>
          <w:color w:val="262626"/>
          <w:sz w:val="28"/>
          <w:szCs w:val="28"/>
          <w:lang w:eastAsia="ru-RU"/>
        </w:rPr>
        <w:t>В заявлении российских заявителей дополнительно к указанию фамилии, имени, отчества (последнее - при наличии) физического лица - заявителя, наименования организации - заявителя, адреса для переписки на русском языке допускается их указание буквами латинского алфавита.</w:t>
      </w:r>
    </w:p>
    <w:p w:rsidR="00990C94" w:rsidRPr="00990C94" w:rsidRDefault="00990C94" w:rsidP="00081E78">
      <w:pPr>
        <w:shd w:val="clear" w:color="auto" w:fill="FFFFFF"/>
        <w:spacing w:after="100" w:afterAutospacing="1" w:line="240" w:lineRule="auto"/>
        <w:ind w:firstLine="709"/>
        <w:jc w:val="both"/>
        <w:rPr>
          <w:rFonts w:ascii="Times New Roman" w:eastAsia="Times New Roman" w:hAnsi="Times New Roman" w:cs="Times New Roman"/>
          <w:color w:val="262626"/>
          <w:sz w:val="28"/>
          <w:szCs w:val="28"/>
          <w:lang w:eastAsia="ru-RU"/>
        </w:rPr>
      </w:pPr>
      <w:r w:rsidRPr="00990C94">
        <w:rPr>
          <w:rFonts w:ascii="Times New Roman" w:eastAsia="Times New Roman" w:hAnsi="Times New Roman" w:cs="Times New Roman"/>
          <w:color w:val="262626"/>
          <w:sz w:val="28"/>
          <w:szCs w:val="28"/>
          <w:lang w:eastAsia="ru-RU"/>
        </w:rPr>
        <w:t>В заявлениях иностранных заявителей фамилия, имя, отчество (последнее - при наличии) физического лица - заявителя, наименование организации - заявителя, адрес для переписки, адрес места нахождения или места жительства приводятся буквами кириллического алфавита, арабскими цифрами и дополнительно допускается их указание буквами латинского алфавита.</w:t>
      </w:r>
    </w:p>
    <w:p w:rsidR="00990C94" w:rsidRPr="00990C94" w:rsidRDefault="00990C94" w:rsidP="00081E78">
      <w:pPr>
        <w:shd w:val="clear" w:color="auto" w:fill="FFFFFF"/>
        <w:spacing w:after="100" w:afterAutospacing="1" w:line="240" w:lineRule="auto"/>
        <w:ind w:firstLine="709"/>
        <w:jc w:val="both"/>
        <w:rPr>
          <w:rFonts w:ascii="Times New Roman" w:eastAsia="Times New Roman" w:hAnsi="Times New Roman" w:cs="Times New Roman"/>
          <w:color w:val="262626"/>
          <w:sz w:val="28"/>
          <w:szCs w:val="28"/>
          <w:lang w:eastAsia="ru-RU"/>
        </w:rPr>
      </w:pPr>
      <w:r w:rsidRPr="00990C94">
        <w:rPr>
          <w:rFonts w:ascii="Times New Roman" w:eastAsia="Times New Roman" w:hAnsi="Times New Roman" w:cs="Times New Roman"/>
          <w:color w:val="262626"/>
          <w:sz w:val="28"/>
          <w:szCs w:val="28"/>
          <w:lang w:eastAsia="ru-RU"/>
        </w:rPr>
        <w:t>Если топология интегральной микросхемы создана по государственному (муниципальному) контракту для обеспечения государственных (муниципальных) нужд или при выполнении такого контракта, то указываются номер и дата контракта.</w:t>
      </w:r>
    </w:p>
    <w:p w:rsidR="00990C94" w:rsidRPr="00990C94" w:rsidRDefault="00990C94" w:rsidP="00081E78">
      <w:pPr>
        <w:shd w:val="clear" w:color="auto" w:fill="FFFFFF"/>
        <w:spacing w:after="100" w:afterAutospacing="1" w:line="240" w:lineRule="auto"/>
        <w:ind w:firstLine="709"/>
        <w:jc w:val="both"/>
        <w:rPr>
          <w:rFonts w:ascii="Times New Roman" w:eastAsia="Times New Roman" w:hAnsi="Times New Roman" w:cs="Times New Roman"/>
          <w:color w:val="262626"/>
          <w:sz w:val="28"/>
          <w:szCs w:val="28"/>
          <w:lang w:eastAsia="ru-RU"/>
        </w:rPr>
      </w:pPr>
      <w:r w:rsidRPr="00990C94">
        <w:rPr>
          <w:rFonts w:ascii="Times New Roman" w:eastAsia="Times New Roman" w:hAnsi="Times New Roman" w:cs="Times New Roman"/>
          <w:color w:val="262626"/>
          <w:sz w:val="28"/>
          <w:szCs w:val="28"/>
          <w:lang w:eastAsia="ru-RU"/>
        </w:rPr>
        <w:t>Если исключительное право на топологию интегральной микросхемы, созданную по государственному (муниципальному) контракту для обеспечения государственных (муниципальных) нужд или при выполнении такого контракта, принадлежит Российской Федерации, субъекту Российской Федерации или муниципальному образованию в соответствии со статьями 1464 и 1298 Кодекса, заявитель указывается следующим образом: "Российская Федерация (наименование субъекта Российской Федерации, муниципального образования), от имени которой выступает (приводится наименование государственного или муниципального заказчика)" и проставляется знак "X" в соответствующем поле.</w:t>
      </w:r>
    </w:p>
    <w:p w:rsidR="00990C94" w:rsidRPr="00990C94" w:rsidRDefault="00990C94" w:rsidP="00081E78">
      <w:pPr>
        <w:shd w:val="clear" w:color="auto" w:fill="FFFFFF"/>
        <w:spacing w:after="100" w:afterAutospacing="1" w:line="240" w:lineRule="auto"/>
        <w:ind w:firstLine="709"/>
        <w:jc w:val="both"/>
        <w:rPr>
          <w:rFonts w:ascii="Times New Roman" w:eastAsia="Times New Roman" w:hAnsi="Times New Roman" w:cs="Times New Roman"/>
          <w:color w:val="262626"/>
          <w:sz w:val="28"/>
          <w:szCs w:val="28"/>
          <w:lang w:eastAsia="ru-RU"/>
        </w:rPr>
      </w:pPr>
      <w:r w:rsidRPr="00990C94">
        <w:rPr>
          <w:rFonts w:ascii="Times New Roman" w:eastAsia="Times New Roman" w:hAnsi="Times New Roman" w:cs="Times New Roman"/>
          <w:color w:val="262626"/>
          <w:sz w:val="28"/>
          <w:szCs w:val="28"/>
          <w:lang w:eastAsia="ru-RU"/>
        </w:rPr>
        <w:t xml:space="preserve">Если исключительное право на топологию интегральной микросхемы, созданную по государственному (муниципальному) контракту для обеспечения государственных (муниципальных) нужд или при выполнении </w:t>
      </w:r>
      <w:r w:rsidRPr="00990C94">
        <w:rPr>
          <w:rFonts w:ascii="Times New Roman" w:eastAsia="Times New Roman" w:hAnsi="Times New Roman" w:cs="Times New Roman"/>
          <w:color w:val="262626"/>
          <w:sz w:val="28"/>
          <w:szCs w:val="28"/>
          <w:lang w:eastAsia="ru-RU"/>
        </w:rPr>
        <w:lastRenderedPageBreak/>
        <w:t>такого контракта, принадлежит исполнителю, то кроме наименования юридического лица - исполнителя или фамилии, имени, отчества (последнее - при наличии) физического лица - исполнителя и простановки знака "X" в соответствующем поле приводится наименование государственного или муниципального заказчика.</w:t>
      </w:r>
    </w:p>
    <w:p w:rsidR="00990C94" w:rsidRPr="00990C94" w:rsidRDefault="00990C94" w:rsidP="00081E78">
      <w:pPr>
        <w:shd w:val="clear" w:color="auto" w:fill="FFFFFF"/>
        <w:spacing w:after="100" w:afterAutospacing="1" w:line="240" w:lineRule="auto"/>
        <w:ind w:firstLine="709"/>
        <w:jc w:val="both"/>
        <w:rPr>
          <w:rFonts w:ascii="Times New Roman" w:eastAsia="Times New Roman" w:hAnsi="Times New Roman" w:cs="Times New Roman"/>
          <w:color w:val="262626"/>
          <w:sz w:val="28"/>
          <w:szCs w:val="28"/>
          <w:lang w:eastAsia="ru-RU"/>
        </w:rPr>
      </w:pPr>
      <w:r w:rsidRPr="00990C94">
        <w:rPr>
          <w:rFonts w:ascii="Times New Roman" w:eastAsia="Times New Roman" w:hAnsi="Times New Roman" w:cs="Times New Roman"/>
          <w:color w:val="262626"/>
          <w:sz w:val="28"/>
          <w:szCs w:val="28"/>
          <w:lang w:eastAsia="ru-RU"/>
        </w:rPr>
        <w:t>Если исключительное право на топологию интегральной микросхемы, созданную по государственному (муниципальному) контракту для обеспечения государственных (муниципальных) нужд или при выполнении такого контракта, принадлежит совместно исполнителю и Российской Федерации, исполнителю и субъекту Российской Федерации или исполнителю и муниципальному образованию, в графе 2 заявления приводятся сведения, предусмотренные подпунктами 1-3 настоящего пункта как в отношении заказчика, так и в отношении исполнителя, и проставляются знаки "X" в соответствующих полях.</w:t>
      </w:r>
    </w:p>
    <w:p w:rsidR="00990C94" w:rsidRPr="00990C94" w:rsidRDefault="00990C94" w:rsidP="00081E78">
      <w:pPr>
        <w:shd w:val="clear" w:color="auto" w:fill="FFFFFF"/>
        <w:spacing w:after="100" w:afterAutospacing="1" w:line="240" w:lineRule="auto"/>
        <w:ind w:firstLine="709"/>
        <w:jc w:val="both"/>
        <w:rPr>
          <w:rFonts w:ascii="Times New Roman" w:eastAsia="Times New Roman" w:hAnsi="Times New Roman" w:cs="Times New Roman"/>
          <w:color w:val="262626"/>
          <w:sz w:val="28"/>
          <w:szCs w:val="28"/>
          <w:lang w:eastAsia="ru-RU"/>
        </w:rPr>
      </w:pPr>
      <w:r w:rsidRPr="00081E78">
        <w:rPr>
          <w:rFonts w:ascii="Times New Roman" w:eastAsia="Times New Roman" w:hAnsi="Times New Roman" w:cs="Times New Roman"/>
          <w:b/>
          <w:bCs/>
          <w:color w:val="262626"/>
          <w:sz w:val="28"/>
          <w:szCs w:val="28"/>
          <w:lang w:eastAsia="ru-RU"/>
        </w:rPr>
        <w:t>13.</w:t>
      </w:r>
      <w:r w:rsidRPr="00990C94">
        <w:rPr>
          <w:rFonts w:ascii="Times New Roman" w:eastAsia="Times New Roman" w:hAnsi="Times New Roman" w:cs="Times New Roman"/>
          <w:color w:val="262626"/>
          <w:sz w:val="28"/>
          <w:szCs w:val="28"/>
          <w:lang w:eastAsia="ru-RU"/>
        </w:rPr>
        <w:t> В графе 3 заявления проставляется знак "X" перед соответствующим основанием возникновения прав на регистрируемую топологию интегральной микросхемы, указанным в данной графе. Если оснований возникновения прав на регистрируемую топологию интегральной микросхемы несколько, то знак "X" проставляется перед всеми соответствующими основаниями.</w:t>
      </w:r>
    </w:p>
    <w:p w:rsidR="00990C94" w:rsidRPr="00990C94" w:rsidRDefault="00990C94" w:rsidP="00081E78">
      <w:pPr>
        <w:shd w:val="clear" w:color="auto" w:fill="FFFFFF"/>
        <w:spacing w:after="100" w:afterAutospacing="1" w:line="240" w:lineRule="auto"/>
        <w:ind w:firstLine="709"/>
        <w:jc w:val="both"/>
        <w:rPr>
          <w:rFonts w:ascii="Times New Roman" w:eastAsia="Times New Roman" w:hAnsi="Times New Roman" w:cs="Times New Roman"/>
          <w:color w:val="262626"/>
          <w:sz w:val="28"/>
          <w:szCs w:val="28"/>
          <w:lang w:eastAsia="ru-RU"/>
        </w:rPr>
      </w:pPr>
      <w:r w:rsidRPr="00081E78">
        <w:rPr>
          <w:rFonts w:ascii="Times New Roman" w:eastAsia="Times New Roman" w:hAnsi="Times New Roman" w:cs="Times New Roman"/>
          <w:b/>
          <w:bCs/>
          <w:color w:val="262626"/>
          <w:sz w:val="28"/>
          <w:szCs w:val="28"/>
          <w:lang w:eastAsia="ru-RU"/>
        </w:rPr>
        <w:t>14.</w:t>
      </w:r>
      <w:r w:rsidRPr="00990C94">
        <w:rPr>
          <w:rFonts w:ascii="Times New Roman" w:eastAsia="Times New Roman" w:hAnsi="Times New Roman" w:cs="Times New Roman"/>
          <w:color w:val="262626"/>
          <w:sz w:val="28"/>
          <w:szCs w:val="28"/>
          <w:lang w:eastAsia="ru-RU"/>
        </w:rPr>
        <w:t> В графе 4 заявления указывается страна и дата первого использования регистрируемой топологии интегральной микросхемы, если такое использование имело место до даты подачи заявки.</w:t>
      </w:r>
    </w:p>
    <w:p w:rsidR="00990C94" w:rsidRPr="00990C94" w:rsidRDefault="00990C94" w:rsidP="00081E78">
      <w:pPr>
        <w:shd w:val="clear" w:color="auto" w:fill="FFFFFF"/>
        <w:spacing w:after="100" w:afterAutospacing="1" w:line="240" w:lineRule="auto"/>
        <w:ind w:firstLine="709"/>
        <w:jc w:val="both"/>
        <w:rPr>
          <w:rFonts w:ascii="Times New Roman" w:eastAsia="Times New Roman" w:hAnsi="Times New Roman" w:cs="Times New Roman"/>
          <w:color w:val="262626"/>
          <w:sz w:val="28"/>
          <w:szCs w:val="28"/>
          <w:lang w:eastAsia="ru-RU"/>
        </w:rPr>
      </w:pPr>
      <w:r w:rsidRPr="00081E78">
        <w:rPr>
          <w:rFonts w:ascii="Times New Roman" w:eastAsia="Times New Roman" w:hAnsi="Times New Roman" w:cs="Times New Roman"/>
          <w:b/>
          <w:bCs/>
          <w:color w:val="262626"/>
          <w:sz w:val="28"/>
          <w:szCs w:val="28"/>
          <w:lang w:eastAsia="ru-RU"/>
        </w:rPr>
        <w:t>15.</w:t>
      </w:r>
      <w:r w:rsidRPr="00990C94">
        <w:rPr>
          <w:rFonts w:ascii="Times New Roman" w:eastAsia="Times New Roman" w:hAnsi="Times New Roman" w:cs="Times New Roman"/>
          <w:color w:val="262626"/>
          <w:sz w:val="28"/>
          <w:szCs w:val="28"/>
          <w:lang w:eastAsia="ru-RU"/>
        </w:rPr>
        <w:t> В графе 5 заявления указывается общее количество авторов. Если авторы (или хотя бы один из них) отказались быть упомянутыми в качестве таковых, дополнительно проставляется знак "X" в соответствующем поле данной графы.</w:t>
      </w:r>
    </w:p>
    <w:p w:rsidR="00990C94" w:rsidRPr="00990C94" w:rsidRDefault="00990C94" w:rsidP="00081E78">
      <w:pPr>
        <w:shd w:val="clear" w:color="auto" w:fill="FFFFFF"/>
        <w:spacing w:after="100" w:afterAutospacing="1" w:line="240" w:lineRule="auto"/>
        <w:ind w:firstLine="709"/>
        <w:jc w:val="both"/>
        <w:rPr>
          <w:rFonts w:ascii="Times New Roman" w:eastAsia="Times New Roman" w:hAnsi="Times New Roman" w:cs="Times New Roman"/>
          <w:color w:val="262626"/>
          <w:sz w:val="28"/>
          <w:szCs w:val="28"/>
          <w:lang w:eastAsia="ru-RU"/>
        </w:rPr>
      </w:pPr>
      <w:r w:rsidRPr="00990C94">
        <w:rPr>
          <w:rFonts w:ascii="Times New Roman" w:eastAsia="Times New Roman" w:hAnsi="Times New Roman" w:cs="Times New Roman"/>
          <w:color w:val="262626"/>
          <w:sz w:val="28"/>
          <w:szCs w:val="28"/>
          <w:lang w:eastAsia="ru-RU"/>
        </w:rPr>
        <w:t>Если в графе 5 заявления количество авторов не указано или указанное количество авторов не соответствует фактически приведенным в заявлении и дополнении к заявлению (при наличии) сведениям, то количество авторов признается равным количеству приведенных в заявлении и дополнении к заявлению сведений об авторах.</w:t>
      </w:r>
    </w:p>
    <w:p w:rsidR="00990C94" w:rsidRPr="00990C94" w:rsidRDefault="00990C94" w:rsidP="00081E78">
      <w:pPr>
        <w:shd w:val="clear" w:color="auto" w:fill="FFFFFF"/>
        <w:spacing w:after="100" w:afterAutospacing="1" w:line="240" w:lineRule="auto"/>
        <w:ind w:firstLine="709"/>
        <w:jc w:val="both"/>
        <w:rPr>
          <w:rFonts w:ascii="Times New Roman" w:eastAsia="Times New Roman" w:hAnsi="Times New Roman" w:cs="Times New Roman"/>
          <w:color w:val="262626"/>
          <w:sz w:val="28"/>
          <w:szCs w:val="28"/>
          <w:lang w:eastAsia="ru-RU"/>
        </w:rPr>
      </w:pPr>
      <w:r w:rsidRPr="00081E78">
        <w:rPr>
          <w:rFonts w:ascii="Times New Roman" w:eastAsia="Times New Roman" w:hAnsi="Times New Roman" w:cs="Times New Roman"/>
          <w:b/>
          <w:bCs/>
          <w:color w:val="262626"/>
          <w:sz w:val="28"/>
          <w:szCs w:val="28"/>
          <w:lang w:eastAsia="ru-RU"/>
        </w:rPr>
        <w:t>16.</w:t>
      </w:r>
      <w:r w:rsidRPr="00990C94">
        <w:rPr>
          <w:rFonts w:ascii="Times New Roman" w:eastAsia="Times New Roman" w:hAnsi="Times New Roman" w:cs="Times New Roman"/>
          <w:color w:val="262626"/>
          <w:sz w:val="28"/>
          <w:szCs w:val="28"/>
          <w:lang w:eastAsia="ru-RU"/>
        </w:rPr>
        <w:t> В графе 5А заявления указываются сведения об авторе, если он не отказался быть упомянутым в качестве такового, включающие:</w:t>
      </w:r>
    </w:p>
    <w:p w:rsidR="00990C94" w:rsidRPr="00990C94" w:rsidRDefault="00990C94" w:rsidP="00081E78">
      <w:pPr>
        <w:shd w:val="clear" w:color="auto" w:fill="FFFFFF"/>
        <w:spacing w:after="100" w:afterAutospacing="1" w:line="240" w:lineRule="auto"/>
        <w:ind w:firstLine="709"/>
        <w:jc w:val="both"/>
        <w:rPr>
          <w:rFonts w:ascii="Times New Roman" w:eastAsia="Times New Roman" w:hAnsi="Times New Roman" w:cs="Times New Roman"/>
          <w:color w:val="262626"/>
          <w:sz w:val="28"/>
          <w:szCs w:val="28"/>
          <w:lang w:eastAsia="ru-RU"/>
        </w:rPr>
      </w:pPr>
      <w:r w:rsidRPr="00990C94">
        <w:rPr>
          <w:rFonts w:ascii="Times New Roman" w:eastAsia="Times New Roman" w:hAnsi="Times New Roman" w:cs="Times New Roman"/>
          <w:color w:val="262626"/>
          <w:sz w:val="28"/>
          <w:szCs w:val="28"/>
          <w:lang w:eastAsia="ru-RU"/>
        </w:rPr>
        <w:t>- фамилию, имя, отчество (последнее - при наличии);</w:t>
      </w:r>
    </w:p>
    <w:p w:rsidR="00990C94" w:rsidRPr="00990C94" w:rsidRDefault="00990C94" w:rsidP="00081E78">
      <w:pPr>
        <w:shd w:val="clear" w:color="auto" w:fill="FFFFFF"/>
        <w:spacing w:after="100" w:afterAutospacing="1" w:line="240" w:lineRule="auto"/>
        <w:ind w:firstLine="709"/>
        <w:jc w:val="both"/>
        <w:rPr>
          <w:rFonts w:ascii="Times New Roman" w:eastAsia="Times New Roman" w:hAnsi="Times New Roman" w:cs="Times New Roman"/>
          <w:color w:val="262626"/>
          <w:sz w:val="28"/>
          <w:szCs w:val="28"/>
          <w:lang w:eastAsia="ru-RU"/>
        </w:rPr>
      </w:pPr>
      <w:r w:rsidRPr="00990C94">
        <w:rPr>
          <w:rFonts w:ascii="Times New Roman" w:eastAsia="Times New Roman" w:hAnsi="Times New Roman" w:cs="Times New Roman"/>
          <w:color w:val="262626"/>
          <w:sz w:val="28"/>
          <w:szCs w:val="28"/>
          <w:lang w:eastAsia="ru-RU"/>
        </w:rPr>
        <w:t>- число, месяц и год рождения;</w:t>
      </w:r>
    </w:p>
    <w:p w:rsidR="00990C94" w:rsidRPr="00990C94" w:rsidRDefault="00990C94" w:rsidP="00081E78">
      <w:pPr>
        <w:shd w:val="clear" w:color="auto" w:fill="FFFFFF"/>
        <w:spacing w:after="100" w:afterAutospacing="1" w:line="240" w:lineRule="auto"/>
        <w:ind w:firstLine="709"/>
        <w:jc w:val="both"/>
        <w:rPr>
          <w:rFonts w:ascii="Times New Roman" w:eastAsia="Times New Roman" w:hAnsi="Times New Roman" w:cs="Times New Roman"/>
          <w:color w:val="262626"/>
          <w:sz w:val="28"/>
          <w:szCs w:val="28"/>
          <w:lang w:eastAsia="ru-RU"/>
        </w:rPr>
      </w:pPr>
      <w:r w:rsidRPr="00990C94">
        <w:rPr>
          <w:rFonts w:ascii="Times New Roman" w:eastAsia="Times New Roman" w:hAnsi="Times New Roman" w:cs="Times New Roman"/>
          <w:color w:val="262626"/>
          <w:sz w:val="28"/>
          <w:szCs w:val="28"/>
          <w:lang w:eastAsia="ru-RU"/>
        </w:rPr>
        <w:t xml:space="preserve">- адрес места жительства, включая указание страны, и номер телефона (последний указывается по желанию автора). Для авторов, не являющихся </w:t>
      </w:r>
      <w:r w:rsidRPr="00990C94">
        <w:rPr>
          <w:rFonts w:ascii="Times New Roman" w:eastAsia="Times New Roman" w:hAnsi="Times New Roman" w:cs="Times New Roman"/>
          <w:color w:val="262626"/>
          <w:sz w:val="28"/>
          <w:szCs w:val="28"/>
          <w:lang w:eastAsia="ru-RU"/>
        </w:rPr>
        <w:lastRenderedPageBreak/>
        <w:t>гражданами Российской Федерации, указывается гражданство и адрес постоянного места жительства;</w:t>
      </w:r>
    </w:p>
    <w:p w:rsidR="00990C94" w:rsidRPr="00990C94" w:rsidRDefault="00990C94" w:rsidP="00081E78">
      <w:pPr>
        <w:shd w:val="clear" w:color="auto" w:fill="FFFFFF"/>
        <w:spacing w:after="100" w:afterAutospacing="1" w:line="240" w:lineRule="auto"/>
        <w:ind w:firstLine="709"/>
        <w:jc w:val="both"/>
        <w:rPr>
          <w:rFonts w:ascii="Times New Roman" w:eastAsia="Times New Roman" w:hAnsi="Times New Roman" w:cs="Times New Roman"/>
          <w:color w:val="262626"/>
          <w:sz w:val="28"/>
          <w:szCs w:val="28"/>
          <w:lang w:eastAsia="ru-RU"/>
        </w:rPr>
      </w:pPr>
      <w:r w:rsidRPr="00990C94">
        <w:rPr>
          <w:rFonts w:ascii="Times New Roman" w:eastAsia="Times New Roman" w:hAnsi="Times New Roman" w:cs="Times New Roman"/>
          <w:color w:val="262626"/>
          <w:sz w:val="28"/>
          <w:szCs w:val="28"/>
          <w:lang w:eastAsia="ru-RU"/>
        </w:rPr>
        <w:t>- приводится краткое описание творческого вклада автора в создание регистрируемой топологии интегральной микросхемы.</w:t>
      </w:r>
    </w:p>
    <w:p w:rsidR="00990C94" w:rsidRPr="00990C94" w:rsidRDefault="00990C94" w:rsidP="00081E78">
      <w:pPr>
        <w:shd w:val="clear" w:color="auto" w:fill="FFFFFF"/>
        <w:spacing w:after="100" w:afterAutospacing="1" w:line="240" w:lineRule="auto"/>
        <w:ind w:firstLine="709"/>
        <w:jc w:val="both"/>
        <w:rPr>
          <w:rFonts w:ascii="Times New Roman" w:eastAsia="Times New Roman" w:hAnsi="Times New Roman" w:cs="Times New Roman"/>
          <w:color w:val="262626"/>
          <w:sz w:val="28"/>
          <w:szCs w:val="28"/>
          <w:lang w:eastAsia="ru-RU"/>
        </w:rPr>
      </w:pPr>
      <w:r w:rsidRPr="00990C94">
        <w:rPr>
          <w:rFonts w:ascii="Times New Roman" w:eastAsia="Times New Roman" w:hAnsi="Times New Roman" w:cs="Times New Roman"/>
          <w:color w:val="262626"/>
          <w:sz w:val="28"/>
          <w:szCs w:val="28"/>
          <w:lang w:eastAsia="ru-RU"/>
        </w:rPr>
        <w:t>Заполнением граф 5А заявления заявитель(и) подтверждает(ют) наличие у него (них) согласий автора(</w:t>
      </w:r>
      <w:proofErr w:type="spellStart"/>
      <w:r w:rsidRPr="00990C94">
        <w:rPr>
          <w:rFonts w:ascii="Times New Roman" w:eastAsia="Times New Roman" w:hAnsi="Times New Roman" w:cs="Times New Roman"/>
          <w:color w:val="262626"/>
          <w:sz w:val="28"/>
          <w:szCs w:val="28"/>
          <w:lang w:eastAsia="ru-RU"/>
        </w:rPr>
        <w:t>ов</w:t>
      </w:r>
      <w:proofErr w:type="spellEnd"/>
      <w:r w:rsidRPr="00990C94">
        <w:rPr>
          <w:rFonts w:ascii="Times New Roman" w:eastAsia="Times New Roman" w:hAnsi="Times New Roman" w:cs="Times New Roman"/>
          <w:color w:val="262626"/>
          <w:sz w:val="28"/>
          <w:szCs w:val="28"/>
          <w:lang w:eastAsia="ru-RU"/>
        </w:rPr>
        <w:t>) на указание сведений о нем (них) в заявлении и обработку его (их) персональных данных Роспатентом в связи с предоставлением государственной услуги.</w:t>
      </w:r>
    </w:p>
    <w:p w:rsidR="00990C94" w:rsidRPr="00990C94" w:rsidRDefault="00990C94" w:rsidP="00081E78">
      <w:pPr>
        <w:shd w:val="clear" w:color="auto" w:fill="FFFFFF"/>
        <w:spacing w:after="100" w:afterAutospacing="1" w:line="240" w:lineRule="auto"/>
        <w:ind w:firstLine="709"/>
        <w:jc w:val="both"/>
        <w:rPr>
          <w:rFonts w:ascii="Times New Roman" w:eastAsia="Times New Roman" w:hAnsi="Times New Roman" w:cs="Times New Roman"/>
          <w:color w:val="262626"/>
          <w:sz w:val="28"/>
          <w:szCs w:val="28"/>
          <w:lang w:eastAsia="ru-RU"/>
        </w:rPr>
      </w:pPr>
      <w:r w:rsidRPr="00990C94">
        <w:rPr>
          <w:rFonts w:ascii="Times New Roman" w:eastAsia="Times New Roman" w:hAnsi="Times New Roman" w:cs="Times New Roman"/>
          <w:color w:val="262626"/>
          <w:sz w:val="28"/>
          <w:szCs w:val="28"/>
          <w:lang w:eastAsia="ru-RU"/>
        </w:rPr>
        <w:t>Если в графе 5А заявления и дополнения(</w:t>
      </w:r>
      <w:proofErr w:type="spellStart"/>
      <w:r w:rsidRPr="00990C94">
        <w:rPr>
          <w:rFonts w:ascii="Times New Roman" w:eastAsia="Times New Roman" w:hAnsi="Times New Roman" w:cs="Times New Roman"/>
          <w:color w:val="262626"/>
          <w:sz w:val="28"/>
          <w:szCs w:val="28"/>
          <w:lang w:eastAsia="ru-RU"/>
        </w:rPr>
        <w:t>ий</w:t>
      </w:r>
      <w:proofErr w:type="spellEnd"/>
      <w:r w:rsidRPr="00990C94">
        <w:rPr>
          <w:rFonts w:ascii="Times New Roman" w:eastAsia="Times New Roman" w:hAnsi="Times New Roman" w:cs="Times New Roman"/>
          <w:color w:val="262626"/>
          <w:sz w:val="28"/>
          <w:szCs w:val="28"/>
          <w:lang w:eastAsia="ru-RU"/>
        </w:rPr>
        <w:t>) к нему приведены сведения об авторах в количестве, указанном в графе 5 заявления, и при этом в графе 5 заявления проставлена отметка в поле "авторы отказались быть упомянутыми в качестве таковых", то указанная отметка рассматривается как ошибочно проставленная и во внимание не принимается.</w:t>
      </w:r>
    </w:p>
    <w:p w:rsidR="00990C94" w:rsidRPr="00990C94" w:rsidRDefault="00990C94" w:rsidP="00081E78">
      <w:pPr>
        <w:shd w:val="clear" w:color="auto" w:fill="FFFFFF"/>
        <w:spacing w:after="100" w:afterAutospacing="1" w:line="240" w:lineRule="auto"/>
        <w:ind w:firstLine="709"/>
        <w:jc w:val="both"/>
        <w:rPr>
          <w:rFonts w:ascii="Times New Roman" w:eastAsia="Times New Roman" w:hAnsi="Times New Roman" w:cs="Times New Roman"/>
          <w:color w:val="262626"/>
          <w:sz w:val="28"/>
          <w:szCs w:val="28"/>
          <w:lang w:eastAsia="ru-RU"/>
        </w:rPr>
      </w:pPr>
      <w:r w:rsidRPr="00081E78">
        <w:rPr>
          <w:rFonts w:ascii="Times New Roman" w:eastAsia="Times New Roman" w:hAnsi="Times New Roman" w:cs="Times New Roman"/>
          <w:b/>
          <w:bCs/>
          <w:color w:val="262626"/>
          <w:sz w:val="28"/>
          <w:szCs w:val="28"/>
          <w:lang w:eastAsia="ru-RU"/>
        </w:rPr>
        <w:t>17.</w:t>
      </w:r>
      <w:r w:rsidRPr="00990C94">
        <w:rPr>
          <w:rFonts w:ascii="Times New Roman" w:eastAsia="Times New Roman" w:hAnsi="Times New Roman" w:cs="Times New Roman"/>
          <w:color w:val="262626"/>
          <w:sz w:val="28"/>
          <w:szCs w:val="28"/>
          <w:lang w:eastAsia="ru-RU"/>
        </w:rPr>
        <w:t> В графе 6 заявления проставляется знак "X" в соответствующем поле, касающемся уплаты государственной пошлины, а также приводятся сведения о плательщике государственной пошлины в случае, если уплата государственной пошлины осуществлена не заявителем(</w:t>
      </w:r>
      <w:proofErr w:type="spellStart"/>
      <w:r w:rsidRPr="00990C94">
        <w:rPr>
          <w:rFonts w:ascii="Times New Roman" w:eastAsia="Times New Roman" w:hAnsi="Times New Roman" w:cs="Times New Roman"/>
          <w:color w:val="262626"/>
          <w:sz w:val="28"/>
          <w:szCs w:val="28"/>
          <w:lang w:eastAsia="ru-RU"/>
        </w:rPr>
        <w:t>ями</w:t>
      </w:r>
      <w:proofErr w:type="spellEnd"/>
      <w:r w:rsidRPr="00990C94">
        <w:rPr>
          <w:rFonts w:ascii="Times New Roman" w:eastAsia="Times New Roman" w:hAnsi="Times New Roman" w:cs="Times New Roman"/>
          <w:color w:val="262626"/>
          <w:sz w:val="28"/>
          <w:szCs w:val="28"/>
          <w:lang w:eastAsia="ru-RU"/>
        </w:rPr>
        <w:t>), а именно: его фамилия, имя, отчество (последнее - при наличии) или наименование юридического лица, и идентификаторы, предусмотренные Порядком ведения Государственной информационной системы о государственных и муниципальных платежах, утвержденным приказом Федерального казначейства от 30 ноября 2012 года N 19н (зарегистрирован в Министерстве юстиции Российской Федерации 25 декабря 2012 года, регистрационный N 26329).</w:t>
      </w:r>
    </w:p>
    <w:p w:rsidR="00990C94" w:rsidRPr="00990C94" w:rsidRDefault="00990C94" w:rsidP="00081E78">
      <w:pPr>
        <w:shd w:val="clear" w:color="auto" w:fill="FFFFFF"/>
        <w:spacing w:after="100" w:afterAutospacing="1" w:line="240" w:lineRule="auto"/>
        <w:ind w:firstLine="709"/>
        <w:jc w:val="both"/>
        <w:rPr>
          <w:rFonts w:ascii="Times New Roman" w:eastAsia="Times New Roman" w:hAnsi="Times New Roman" w:cs="Times New Roman"/>
          <w:color w:val="262626"/>
          <w:sz w:val="28"/>
          <w:szCs w:val="28"/>
          <w:lang w:eastAsia="ru-RU"/>
        </w:rPr>
      </w:pPr>
      <w:r w:rsidRPr="00081E78">
        <w:rPr>
          <w:rFonts w:ascii="Times New Roman" w:eastAsia="Times New Roman" w:hAnsi="Times New Roman" w:cs="Times New Roman"/>
          <w:b/>
          <w:bCs/>
          <w:color w:val="262626"/>
          <w:sz w:val="28"/>
          <w:szCs w:val="28"/>
          <w:lang w:eastAsia="ru-RU"/>
        </w:rPr>
        <w:t>18.</w:t>
      </w:r>
      <w:r w:rsidRPr="00990C94">
        <w:rPr>
          <w:rFonts w:ascii="Times New Roman" w:eastAsia="Times New Roman" w:hAnsi="Times New Roman" w:cs="Times New Roman"/>
          <w:color w:val="262626"/>
          <w:sz w:val="28"/>
          <w:szCs w:val="28"/>
          <w:lang w:eastAsia="ru-RU"/>
        </w:rPr>
        <w:t> В графе 7 заявления знаком "X" отмечаются документы, содержащиеся в заявке.</w:t>
      </w:r>
    </w:p>
    <w:p w:rsidR="00990C94" w:rsidRPr="00990C94" w:rsidRDefault="00990C94" w:rsidP="00081E78">
      <w:pPr>
        <w:shd w:val="clear" w:color="auto" w:fill="FFFFFF"/>
        <w:spacing w:after="100" w:afterAutospacing="1" w:line="240" w:lineRule="auto"/>
        <w:ind w:firstLine="709"/>
        <w:jc w:val="both"/>
        <w:rPr>
          <w:rFonts w:ascii="Times New Roman" w:eastAsia="Times New Roman" w:hAnsi="Times New Roman" w:cs="Times New Roman"/>
          <w:color w:val="262626"/>
          <w:sz w:val="28"/>
          <w:szCs w:val="28"/>
          <w:lang w:eastAsia="ru-RU"/>
        </w:rPr>
      </w:pPr>
      <w:r w:rsidRPr="00081E78">
        <w:rPr>
          <w:rFonts w:ascii="Times New Roman" w:eastAsia="Times New Roman" w:hAnsi="Times New Roman" w:cs="Times New Roman"/>
          <w:b/>
          <w:bCs/>
          <w:color w:val="262626"/>
          <w:sz w:val="28"/>
          <w:szCs w:val="28"/>
          <w:lang w:eastAsia="ru-RU"/>
        </w:rPr>
        <w:t>19.</w:t>
      </w:r>
      <w:r w:rsidRPr="00990C94">
        <w:rPr>
          <w:rFonts w:ascii="Times New Roman" w:eastAsia="Times New Roman" w:hAnsi="Times New Roman" w:cs="Times New Roman"/>
          <w:color w:val="262626"/>
          <w:sz w:val="28"/>
          <w:szCs w:val="28"/>
          <w:lang w:eastAsia="ru-RU"/>
        </w:rPr>
        <w:t> В графе 8 заявления приводятся, по желанию заявителя(ей), контактные реквизиты заявителя(ей), которые предоставляются третьим лицам (телефон, адрес электронной почты и другие). Указанные в графе 8 заявления контактные реквизиты заявителя(ей) предоставляются третьим лицам без предварительного согласования с заявителем(</w:t>
      </w:r>
      <w:proofErr w:type="spellStart"/>
      <w:r w:rsidRPr="00990C94">
        <w:rPr>
          <w:rFonts w:ascii="Times New Roman" w:eastAsia="Times New Roman" w:hAnsi="Times New Roman" w:cs="Times New Roman"/>
          <w:color w:val="262626"/>
          <w:sz w:val="28"/>
          <w:szCs w:val="28"/>
          <w:lang w:eastAsia="ru-RU"/>
        </w:rPr>
        <w:t>ями</w:t>
      </w:r>
      <w:proofErr w:type="spellEnd"/>
      <w:r w:rsidRPr="00990C94">
        <w:rPr>
          <w:rFonts w:ascii="Times New Roman" w:eastAsia="Times New Roman" w:hAnsi="Times New Roman" w:cs="Times New Roman"/>
          <w:color w:val="262626"/>
          <w:sz w:val="28"/>
          <w:szCs w:val="28"/>
          <w:lang w:eastAsia="ru-RU"/>
        </w:rPr>
        <w:t>).</w:t>
      </w:r>
    </w:p>
    <w:p w:rsidR="00990C94" w:rsidRPr="00990C94" w:rsidRDefault="00990C94" w:rsidP="00081E78">
      <w:pPr>
        <w:shd w:val="clear" w:color="auto" w:fill="FFFFFF"/>
        <w:spacing w:after="100" w:afterAutospacing="1" w:line="240" w:lineRule="auto"/>
        <w:ind w:firstLine="709"/>
        <w:jc w:val="both"/>
        <w:rPr>
          <w:rFonts w:ascii="Times New Roman" w:eastAsia="Times New Roman" w:hAnsi="Times New Roman" w:cs="Times New Roman"/>
          <w:color w:val="262626"/>
          <w:sz w:val="28"/>
          <w:szCs w:val="28"/>
          <w:lang w:eastAsia="ru-RU"/>
        </w:rPr>
      </w:pPr>
      <w:r w:rsidRPr="00081E78">
        <w:rPr>
          <w:rFonts w:ascii="Times New Roman" w:eastAsia="Times New Roman" w:hAnsi="Times New Roman" w:cs="Times New Roman"/>
          <w:b/>
          <w:bCs/>
          <w:color w:val="262626"/>
          <w:sz w:val="28"/>
          <w:szCs w:val="28"/>
          <w:lang w:eastAsia="ru-RU"/>
        </w:rPr>
        <w:t>20.</w:t>
      </w:r>
      <w:r w:rsidRPr="00990C94">
        <w:rPr>
          <w:rFonts w:ascii="Times New Roman" w:eastAsia="Times New Roman" w:hAnsi="Times New Roman" w:cs="Times New Roman"/>
          <w:color w:val="262626"/>
          <w:sz w:val="28"/>
          <w:szCs w:val="28"/>
          <w:lang w:eastAsia="ru-RU"/>
        </w:rPr>
        <w:t> В графе 10 проставляется подпись заявителя или его представителя с учетом положений пункта 4 Правил составления.</w:t>
      </w:r>
    </w:p>
    <w:p w:rsidR="00990C94" w:rsidRPr="00990C94" w:rsidRDefault="00990C94" w:rsidP="00081E78">
      <w:pPr>
        <w:shd w:val="clear" w:color="auto" w:fill="FFFFFF"/>
        <w:spacing w:after="100" w:afterAutospacing="1" w:line="240" w:lineRule="auto"/>
        <w:ind w:firstLine="709"/>
        <w:jc w:val="both"/>
        <w:rPr>
          <w:rFonts w:ascii="Times New Roman" w:eastAsia="Times New Roman" w:hAnsi="Times New Roman" w:cs="Times New Roman"/>
          <w:color w:val="262626"/>
          <w:sz w:val="28"/>
          <w:szCs w:val="28"/>
          <w:lang w:eastAsia="ru-RU"/>
        </w:rPr>
      </w:pPr>
      <w:bookmarkStart w:id="3" w:name="3"/>
      <w:bookmarkEnd w:id="3"/>
      <w:r w:rsidRPr="00081E78">
        <w:rPr>
          <w:rFonts w:ascii="Times New Roman" w:eastAsia="Times New Roman" w:hAnsi="Times New Roman" w:cs="Times New Roman"/>
          <w:b/>
          <w:bCs/>
          <w:color w:val="262626"/>
          <w:sz w:val="28"/>
          <w:szCs w:val="28"/>
          <w:lang w:eastAsia="ru-RU"/>
        </w:rPr>
        <w:t>III. Требования к оформлению депонируемых материалов</w:t>
      </w:r>
    </w:p>
    <w:p w:rsidR="00990C94" w:rsidRPr="00990C94" w:rsidRDefault="00990C94" w:rsidP="00081E78">
      <w:pPr>
        <w:shd w:val="clear" w:color="auto" w:fill="FFFFFF"/>
        <w:spacing w:after="100" w:afterAutospacing="1" w:line="240" w:lineRule="auto"/>
        <w:ind w:firstLine="709"/>
        <w:jc w:val="both"/>
        <w:rPr>
          <w:rFonts w:ascii="Times New Roman" w:eastAsia="Times New Roman" w:hAnsi="Times New Roman" w:cs="Times New Roman"/>
          <w:color w:val="262626"/>
          <w:sz w:val="28"/>
          <w:szCs w:val="28"/>
          <w:lang w:eastAsia="ru-RU"/>
        </w:rPr>
      </w:pPr>
      <w:r w:rsidRPr="00081E78">
        <w:rPr>
          <w:rFonts w:ascii="Times New Roman" w:eastAsia="Times New Roman" w:hAnsi="Times New Roman" w:cs="Times New Roman"/>
          <w:b/>
          <w:bCs/>
          <w:color w:val="262626"/>
          <w:sz w:val="28"/>
          <w:szCs w:val="28"/>
          <w:lang w:eastAsia="ru-RU"/>
        </w:rPr>
        <w:t>21.</w:t>
      </w:r>
      <w:r w:rsidRPr="00990C94">
        <w:rPr>
          <w:rFonts w:ascii="Times New Roman" w:eastAsia="Times New Roman" w:hAnsi="Times New Roman" w:cs="Times New Roman"/>
          <w:color w:val="262626"/>
          <w:sz w:val="28"/>
          <w:szCs w:val="28"/>
          <w:lang w:eastAsia="ru-RU"/>
        </w:rPr>
        <w:t xml:space="preserve"> Депонируемые материалы должны обеспечивать однозначную идентификацию регистрируемой топологии интегральной микросхемы и содержать полный комплект одного из следующих видов визуально </w:t>
      </w:r>
      <w:r w:rsidRPr="00990C94">
        <w:rPr>
          <w:rFonts w:ascii="Times New Roman" w:eastAsia="Times New Roman" w:hAnsi="Times New Roman" w:cs="Times New Roman"/>
          <w:color w:val="262626"/>
          <w:sz w:val="28"/>
          <w:szCs w:val="28"/>
          <w:lang w:eastAsia="ru-RU"/>
        </w:rPr>
        <w:lastRenderedPageBreak/>
        <w:t>воспринимаемых материалов, отображающих каждый слой топологии интегральной микросхемы, оформленных в соответствии с пунктом 23 Правил оформления:</w:t>
      </w:r>
    </w:p>
    <w:p w:rsidR="00990C94" w:rsidRPr="00990C94" w:rsidRDefault="00990C94" w:rsidP="00081E78">
      <w:pPr>
        <w:shd w:val="clear" w:color="auto" w:fill="FFFFFF"/>
        <w:spacing w:after="100" w:afterAutospacing="1" w:line="240" w:lineRule="auto"/>
        <w:ind w:firstLine="709"/>
        <w:jc w:val="both"/>
        <w:rPr>
          <w:rFonts w:ascii="Times New Roman" w:eastAsia="Times New Roman" w:hAnsi="Times New Roman" w:cs="Times New Roman"/>
          <w:color w:val="262626"/>
          <w:sz w:val="28"/>
          <w:szCs w:val="28"/>
          <w:lang w:eastAsia="ru-RU"/>
        </w:rPr>
      </w:pPr>
      <w:r w:rsidRPr="00990C94">
        <w:rPr>
          <w:rFonts w:ascii="Times New Roman" w:eastAsia="Times New Roman" w:hAnsi="Times New Roman" w:cs="Times New Roman"/>
          <w:color w:val="262626"/>
          <w:sz w:val="28"/>
          <w:szCs w:val="28"/>
          <w:lang w:eastAsia="ru-RU"/>
        </w:rPr>
        <w:t>- фотографии или копии (на бумажных носителях) фотошаблонов;</w:t>
      </w:r>
    </w:p>
    <w:p w:rsidR="00990C94" w:rsidRPr="00990C94" w:rsidRDefault="00990C94" w:rsidP="00081E78">
      <w:pPr>
        <w:shd w:val="clear" w:color="auto" w:fill="FFFFFF"/>
        <w:spacing w:after="100" w:afterAutospacing="1" w:line="240" w:lineRule="auto"/>
        <w:ind w:firstLine="709"/>
        <w:jc w:val="both"/>
        <w:rPr>
          <w:rFonts w:ascii="Times New Roman" w:eastAsia="Times New Roman" w:hAnsi="Times New Roman" w:cs="Times New Roman"/>
          <w:color w:val="262626"/>
          <w:sz w:val="28"/>
          <w:szCs w:val="28"/>
          <w:lang w:eastAsia="ru-RU"/>
        </w:rPr>
      </w:pPr>
      <w:r w:rsidRPr="00990C94">
        <w:rPr>
          <w:rFonts w:ascii="Times New Roman" w:eastAsia="Times New Roman" w:hAnsi="Times New Roman" w:cs="Times New Roman"/>
          <w:color w:val="262626"/>
          <w:sz w:val="28"/>
          <w:szCs w:val="28"/>
          <w:lang w:eastAsia="ru-RU"/>
        </w:rPr>
        <w:t>- сборочный топологический чертеж с соответствующей спецификацией;</w:t>
      </w:r>
    </w:p>
    <w:p w:rsidR="00990C94" w:rsidRPr="00990C94" w:rsidRDefault="00990C94" w:rsidP="00081E78">
      <w:pPr>
        <w:shd w:val="clear" w:color="auto" w:fill="FFFFFF"/>
        <w:spacing w:after="100" w:afterAutospacing="1" w:line="240" w:lineRule="auto"/>
        <w:ind w:firstLine="709"/>
        <w:jc w:val="both"/>
        <w:rPr>
          <w:rFonts w:ascii="Times New Roman" w:eastAsia="Times New Roman" w:hAnsi="Times New Roman" w:cs="Times New Roman"/>
          <w:color w:val="262626"/>
          <w:sz w:val="28"/>
          <w:szCs w:val="28"/>
          <w:lang w:eastAsia="ru-RU"/>
        </w:rPr>
      </w:pPr>
      <w:r w:rsidRPr="00990C94">
        <w:rPr>
          <w:rFonts w:ascii="Times New Roman" w:eastAsia="Times New Roman" w:hAnsi="Times New Roman" w:cs="Times New Roman"/>
          <w:color w:val="262626"/>
          <w:sz w:val="28"/>
          <w:szCs w:val="28"/>
          <w:lang w:eastAsia="ru-RU"/>
        </w:rPr>
        <w:t>- послойные топологические чертежи;</w:t>
      </w:r>
    </w:p>
    <w:p w:rsidR="00990C94" w:rsidRPr="00990C94" w:rsidRDefault="00990C94" w:rsidP="00081E78">
      <w:pPr>
        <w:shd w:val="clear" w:color="auto" w:fill="FFFFFF"/>
        <w:spacing w:after="100" w:afterAutospacing="1" w:line="240" w:lineRule="auto"/>
        <w:ind w:firstLine="709"/>
        <w:jc w:val="both"/>
        <w:rPr>
          <w:rFonts w:ascii="Times New Roman" w:eastAsia="Times New Roman" w:hAnsi="Times New Roman" w:cs="Times New Roman"/>
          <w:color w:val="262626"/>
          <w:sz w:val="28"/>
          <w:szCs w:val="28"/>
          <w:lang w:eastAsia="ru-RU"/>
        </w:rPr>
      </w:pPr>
      <w:r w:rsidRPr="00990C94">
        <w:rPr>
          <w:rFonts w:ascii="Times New Roman" w:eastAsia="Times New Roman" w:hAnsi="Times New Roman" w:cs="Times New Roman"/>
          <w:color w:val="262626"/>
          <w:sz w:val="28"/>
          <w:szCs w:val="28"/>
          <w:lang w:eastAsia="ru-RU"/>
        </w:rPr>
        <w:t>- фотографии каждого слоя топологии, зафиксированной в интегральной микросхеме.</w:t>
      </w:r>
    </w:p>
    <w:p w:rsidR="00990C94" w:rsidRPr="00990C94" w:rsidRDefault="00990C94" w:rsidP="00081E78">
      <w:pPr>
        <w:shd w:val="clear" w:color="auto" w:fill="FFFFFF"/>
        <w:spacing w:after="100" w:afterAutospacing="1" w:line="240" w:lineRule="auto"/>
        <w:ind w:firstLine="709"/>
        <w:jc w:val="both"/>
        <w:rPr>
          <w:rFonts w:ascii="Times New Roman" w:eastAsia="Times New Roman" w:hAnsi="Times New Roman" w:cs="Times New Roman"/>
          <w:color w:val="262626"/>
          <w:sz w:val="28"/>
          <w:szCs w:val="28"/>
          <w:lang w:eastAsia="ru-RU"/>
        </w:rPr>
      </w:pPr>
      <w:r w:rsidRPr="00081E78">
        <w:rPr>
          <w:rFonts w:ascii="Times New Roman" w:eastAsia="Times New Roman" w:hAnsi="Times New Roman" w:cs="Times New Roman"/>
          <w:b/>
          <w:bCs/>
          <w:color w:val="262626"/>
          <w:sz w:val="28"/>
          <w:szCs w:val="28"/>
          <w:lang w:eastAsia="ru-RU"/>
        </w:rPr>
        <w:t>22.</w:t>
      </w:r>
      <w:r w:rsidRPr="00990C94">
        <w:rPr>
          <w:rFonts w:ascii="Times New Roman" w:eastAsia="Times New Roman" w:hAnsi="Times New Roman" w:cs="Times New Roman"/>
          <w:color w:val="262626"/>
          <w:sz w:val="28"/>
          <w:szCs w:val="28"/>
          <w:lang w:eastAsia="ru-RU"/>
        </w:rPr>
        <w:t> Если объем депонируемых материалов превышает двадцать пять листов установленного пунктом 23 Правил оформления формата, то депонируемые материалы, не отображенные на представленных бумажных листах, могут быть представлены на машиночитаемом носителе, который должен иметь маркировку, включающую название интегральной микросхемы с регистрируемой топологией, указанное в заявлении, и фамилию, имя, отчество (последнее - при наличии) или наименование заявителя(ей).</w:t>
      </w:r>
    </w:p>
    <w:p w:rsidR="00990C94" w:rsidRPr="00990C94" w:rsidRDefault="00990C94" w:rsidP="00081E78">
      <w:pPr>
        <w:shd w:val="clear" w:color="auto" w:fill="FFFFFF"/>
        <w:spacing w:after="100" w:afterAutospacing="1" w:line="240" w:lineRule="auto"/>
        <w:ind w:firstLine="709"/>
        <w:jc w:val="both"/>
        <w:rPr>
          <w:rFonts w:ascii="Times New Roman" w:eastAsia="Times New Roman" w:hAnsi="Times New Roman" w:cs="Times New Roman"/>
          <w:color w:val="262626"/>
          <w:sz w:val="28"/>
          <w:szCs w:val="28"/>
          <w:lang w:eastAsia="ru-RU"/>
        </w:rPr>
      </w:pPr>
      <w:r w:rsidRPr="00081E78">
        <w:rPr>
          <w:rFonts w:ascii="Times New Roman" w:eastAsia="Times New Roman" w:hAnsi="Times New Roman" w:cs="Times New Roman"/>
          <w:b/>
          <w:bCs/>
          <w:color w:val="262626"/>
          <w:sz w:val="28"/>
          <w:szCs w:val="28"/>
          <w:lang w:eastAsia="ru-RU"/>
        </w:rPr>
        <w:t>23.</w:t>
      </w:r>
      <w:r w:rsidRPr="00990C94">
        <w:rPr>
          <w:rFonts w:ascii="Times New Roman" w:eastAsia="Times New Roman" w:hAnsi="Times New Roman" w:cs="Times New Roman"/>
          <w:color w:val="262626"/>
          <w:sz w:val="28"/>
          <w:szCs w:val="28"/>
          <w:lang w:eastAsia="ru-RU"/>
        </w:rPr>
        <w:t> Изображения в депонируемых материалах должны быть представлены в масштабе не менее 20:1.</w:t>
      </w:r>
    </w:p>
    <w:p w:rsidR="00990C94" w:rsidRPr="00990C94" w:rsidRDefault="00990C94" w:rsidP="00081E78">
      <w:pPr>
        <w:shd w:val="clear" w:color="auto" w:fill="FFFFFF"/>
        <w:spacing w:after="100" w:afterAutospacing="1" w:line="240" w:lineRule="auto"/>
        <w:ind w:firstLine="709"/>
        <w:jc w:val="both"/>
        <w:rPr>
          <w:rFonts w:ascii="Times New Roman" w:eastAsia="Times New Roman" w:hAnsi="Times New Roman" w:cs="Times New Roman"/>
          <w:color w:val="262626"/>
          <w:sz w:val="28"/>
          <w:szCs w:val="28"/>
          <w:lang w:eastAsia="ru-RU"/>
        </w:rPr>
      </w:pPr>
      <w:r w:rsidRPr="00990C94">
        <w:rPr>
          <w:rFonts w:ascii="Times New Roman" w:eastAsia="Times New Roman" w:hAnsi="Times New Roman" w:cs="Times New Roman"/>
          <w:color w:val="262626"/>
          <w:sz w:val="28"/>
          <w:szCs w:val="28"/>
          <w:lang w:eastAsia="ru-RU"/>
        </w:rPr>
        <w:t>Графические изображения топологических чертежей выполняются на прочной, белой, гладкой, неблестящей (матовой) бумаге формата 210 х 297 мм (если формат превышает указанные размеры, то листы представляются в сложенном виде) по правилам выполнения технических чертежей.</w:t>
      </w:r>
    </w:p>
    <w:p w:rsidR="00990C94" w:rsidRPr="00990C94" w:rsidRDefault="00990C94" w:rsidP="00081E78">
      <w:pPr>
        <w:shd w:val="clear" w:color="auto" w:fill="FFFFFF"/>
        <w:spacing w:after="100" w:afterAutospacing="1" w:line="240" w:lineRule="auto"/>
        <w:ind w:firstLine="709"/>
        <w:jc w:val="both"/>
        <w:rPr>
          <w:rFonts w:ascii="Times New Roman" w:eastAsia="Times New Roman" w:hAnsi="Times New Roman" w:cs="Times New Roman"/>
          <w:color w:val="262626"/>
          <w:sz w:val="28"/>
          <w:szCs w:val="28"/>
          <w:lang w:eastAsia="ru-RU"/>
        </w:rPr>
      </w:pPr>
      <w:r w:rsidRPr="00990C94">
        <w:rPr>
          <w:rFonts w:ascii="Times New Roman" w:eastAsia="Times New Roman" w:hAnsi="Times New Roman" w:cs="Times New Roman"/>
          <w:color w:val="262626"/>
          <w:sz w:val="28"/>
          <w:szCs w:val="28"/>
          <w:lang w:eastAsia="ru-RU"/>
        </w:rPr>
        <w:t>Фотографии должны быть контрастными.</w:t>
      </w:r>
    </w:p>
    <w:p w:rsidR="00990C94" w:rsidRPr="00990C94" w:rsidRDefault="00990C94" w:rsidP="00081E78">
      <w:pPr>
        <w:shd w:val="clear" w:color="auto" w:fill="FFFFFF"/>
        <w:spacing w:after="100" w:afterAutospacing="1" w:line="240" w:lineRule="auto"/>
        <w:ind w:firstLine="709"/>
        <w:jc w:val="both"/>
        <w:rPr>
          <w:rFonts w:ascii="Times New Roman" w:eastAsia="Times New Roman" w:hAnsi="Times New Roman" w:cs="Times New Roman"/>
          <w:color w:val="262626"/>
          <w:sz w:val="28"/>
          <w:szCs w:val="28"/>
          <w:lang w:eastAsia="ru-RU"/>
        </w:rPr>
      </w:pPr>
      <w:r w:rsidRPr="00990C94">
        <w:rPr>
          <w:rFonts w:ascii="Times New Roman" w:eastAsia="Times New Roman" w:hAnsi="Times New Roman" w:cs="Times New Roman"/>
          <w:color w:val="262626"/>
          <w:sz w:val="28"/>
          <w:szCs w:val="28"/>
          <w:lang w:eastAsia="ru-RU"/>
        </w:rPr>
        <w:t>На всех депонируемых материалах должен быть указан масштаб изображений.</w:t>
      </w:r>
    </w:p>
    <w:p w:rsidR="00990C94" w:rsidRPr="00990C94" w:rsidRDefault="00990C94" w:rsidP="00081E78">
      <w:pPr>
        <w:shd w:val="clear" w:color="auto" w:fill="FFFFFF"/>
        <w:spacing w:after="100" w:afterAutospacing="1" w:line="240" w:lineRule="auto"/>
        <w:ind w:firstLine="709"/>
        <w:jc w:val="both"/>
        <w:rPr>
          <w:rFonts w:ascii="Times New Roman" w:eastAsia="Times New Roman" w:hAnsi="Times New Roman" w:cs="Times New Roman"/>
          <w:color w:val="262626"/>
          <w:sz w:val="28"/>
          <w:szCs w:val="28"/>
          <w:lang w:eastAsia="ru-RU"/>
        </w:rPr>
      </w:pPr>
      <w:r w:rsidRPr="00081E78">
        <w:rPr>
          <w:rFonts w:ascii="Times New Roman" w:eastAsia="Times New Roman" w:hAnsi="Times New Roman" w:cs="Times New Roman"/>
          <w:b/>
          <w:bCs/>
          <w:color w:val="262626"/>
          <w:sz w:val="28"/>
          <w:szCs w:val="28"/>
          <w:lang w:eastAsia="ru-RU"/>
        </w:rPr>
        <w:t>24.</w:t>
      </w:r>
      <w:r w:rsidRPr="00990C94">
        <w:rPr>
          <w:rFonts w:ascii="Times New Roman" w:eastAsia="Times New Roman" w:hAnsi="Times New Roman" w:cs="Times New Roman"/>
          <w:color w:val="262626"/>
          <w:sz w:val="28"/>
          <w:szCs w:val="28"/>
          <w:lang w:eastAsia="ru-RU"/>
        </w:rPr>
        <w:t> В реферате приводится название интегральной микросхемы с регистрируемой топологией, указанное в заявлении, и сведения для публикации в официальном бюллетене Роспатента - область применения, назначение или функции интегральной микросхемы с регистрируемой топологией и вид применяемой для ее изготовления технологии.</w:t>
      </w:r>
    </w:p>
    <w:p w:rsidR="00990C94" w:rsidRPr="00990C94" w:rsidRDefault="00990C94" w:rsidP="00081E78">
      <w:pPr>
        <w:shd w:val="clear" w:color="auto" w:fill="FFFFFF"/>
        <w:spacing w:after="100" w:afterAutospacing="1" w:line="240" w:lineRule="auto"/>
        <w:ind w:firstLine="709"/>
        <w:jc w:val="both"/>
        <w:rPr>
          <w:rFonts w:ascii="Times New Roman" w:eastAsia="Times New Roman" w:hAnsi="Times New Roman" w:cs="Times New Roman"/>
          <w:color w:val="262626"/>
          <w:sz w:val="28"/>
          <w:szCs w:val="28"/>
          <w:lang w:eastAsia="ru-RU"/>
        </w:rPr>
      </w:pPr>
      <w:r w:rsidRPr="00990C94">
        <w:rPr>
          <w:rFonts w:ascii="Times New Roman" w:eastAsia="Times New Roman" w:hAnsi="Times New Roman" w:cs="Times New Roman"/>
          <w:color w:val="262626"/>
          <w:sz w:val="28"/>
          <w:szCs w:val="28"/>
          <w:lang w:eastAsia="ru-RU"/>
        </w:rPr>
        <w:t>Если регистрируемая топология интегральной микросхемы является топологией заказной интегральной микросхемы, рекомендуется указать, на базе какого матричного кристалла (далее - БМК) она разработана, а также номер и дату регистрации топологии БМК, если топология БМК зарегистрирована.</w:t>
      </w:r>
    </w:p>
    <w:p w:rsidR="00990C94" w:rsidRPr="00990C94" w:rsidRDefault="00990C94" w:rsidP="00081E78">
      <w:pPr>
        <w:shd w:val="clear" w:color="auto" w:fill="FFFFFF"/>
        <w:spacing w:after="100" w:afterAutospacing="1" w:line="240" w:lineRule="auto"/>
        <w:ind w:firstLine="709"/>
        <w:jc w:val="both"/>
        <w:rPr>
          <w:rFonts w:ascii="Times New Roman" w:eastAsia="Times New Roman" w:hAnsi="Times New Roman" w:cs="Times New Roman"/>
          <w:color w:val="262626"/>
          <w:sz w:val="28"/>
          <w:szCs w:val="28"/>
          <w:lang w:eastAsia="ru-RU"/>
        </w:rPr>
      </w:pPr>
      <w:r w:rsidRPr="00990C94">
        <w:rPr>
          <w:rFonts w:ascii="Times New Roman" w:eastAsia="Times New Roman" w:hAnsi="Times New Roman" w:cs="Times New Roman"/>
          <w:color w:val="262626"/>
          <w:sz w:val="28"/>
          <w:szCs w:val="28"/>
          <w:lang w:eastAsia="ru-RU"/>
        </w:rPr>
        <w:lastRenderedPageBreak/>
        <w:t>Если название интегральной микросхемы с регистрируемой топологией, приведенное в реферате, отличается от названия интегральной микросхемы с регистрируемой топологией, указанного в заявлении, то правильным считается название, указанное в заявлении.</w:t>
      </w:r>
    </w:p>
    <w:p w:rsidR="00990C94" w:rsidRPr="00990C94" w:rsidRDefault="00990C94" w:rsidP="00081E78">
      <w:pPr>
        <w:shd w:val="clear" w:color="auto" w:fill="FFFFFF"/>
        <w:spacing w:after="100" w:afterAutospacing="1" w:line="240" w:lineRule="auto"/>
        <w:ind w:firstLine="709"/>
        <w:jc w:val="both"/>
        <w:rPr>
          <w:rFonts w:ascii="Times New Roman" w:eastAsia="Times New Roman" w:hAnsi="Times New Roman" w:cs="Times New Roman"/>
          <w:color w:val="262626"/>
          <w:sz w:val="28"/>
          <w:szCs w:val="28"/>
          <w:lang w:eastAsia="ru-RU"/>
        </w:rPr>
      </w:pPr>
      <w:r w:rsidRPr="00990C94">
        <w:rPr>
          <w:rFonts w:ascii="Times New Roman" w:eastAsia="Times New Roman" w:hAnsi="Times New Roman" w:cs="Times New Roman"/>
          <w:color w:val="262626"/>
          <w:sz w:val="28"/>
          <w:szCs w:val="28"/>
          <w:lang w:eastAsia="ru-RU"/>
        </w:rPr>
        <w:t>Объем текста реферата не должен превышать 800 печатных знаков.</w:t>
      </w:r>
    </w:p>
    <w:p w:rsidR="00990C94" w:rsidRPr="00990C94" w:rsidRDefault="00990C94" w:rsidP="00081E78">
      <w:pPr>
        <w:shd w:val="clear" w:color="auto" w:fill="FFFFFF"/>
        <w:spacing w:after="100" w:afterAutospacing="1" w:line="240" w:lineRule="auto"/>
        <w:ind w:firstLine="709"/>
        <w:jc w:val="both"/>
        <w:rPr>
          <w:rFonts w:ascii="Times New Roman" w:eastAsia="Times New Roman" w:hAnsi="Times New Roman" w:cs="Times New Roman"/>
          <w:color w:val="262626"/>
          <w:sz w:val="28"/>
          <w:szCs w:val="28"/>
          <w:lang w:eastAsia="ru-RU"/>
        </w:rPr>
      </w:pPr>
      <w:r w:rsidRPr="00990C94">
        <w:rPr>
          <w:rFonts w:ascii="Times New Roman" w:eastAsia="Times New Roman" w:hAnsi="Times New Roman" w:cs="Times New Roman"/>
          <w:color w:val="262626"/>
          <w:sz w:val="28"/>
          <w:szCs w:val="28"/>
          <w:lang w:eastAsia="ru-RU"/>
        </w:rPr>
        <w:t>Текст реферата печатается через 1,5 интервала с высотой заглавных букв не менее 2,1 мм.</w:t>
      </w:r>
    </w:p>
    <w:p w:rsidR="00171A32" w:rsidRPr="00081E78" w:rsidRDefault="00171A32" w:rsidP="00081E78">
      <w:pPr>
        <w:ind w:firstLine="709"/>
        <w:jc w:val="both"/>
        <w:rPr>
          <w:rFonts w:ascii="Times New Roman" w:hAnsi="Times New Roman" w:cs="Times New Roman"/>
          <w:sz w:val="28"/>
          <w:szCs w:val="28"/>
        </w:rPr>
      </w:pPr>
    </w:p>
    <w:sectPr w:rsidR="00171A32" w:rsidRPr="00081E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C94"/>
    <w:rsid w:val="00081E78"/>
    <w:rsid w:val="00171A32"/>
    <w:rsid w:val="0035383F"/>
    <w:rsid w:val="003C775F"/>
    <w:rsid w:val="00440656"/>
    <w:rsid w:val="007B6113"/>
    <w:rsid w:val="0098170B"/>
    <w:rsid w:val="00990C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70D0B5-4B45-48C7-9C9E-0C4D1132B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990C9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90C94"/>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990C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90C9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851475">
      <w:bodyDiv w:val="1"/>
      <w:marLeft w:val="0"/>
      <w:marRight w:val="0"/>
      <w:marTop w:val="0"/>
      <w:marBottom w:val="0"/>
      <w:divBdr>
        <w:top w:val="none" w:sz="0" w:space="0" w:color="auto"/>
        <w:left w:val="none" w:sz="0" w:space="0" w:color="auto"/>
        <w:bottom w:val="none" w:sz="0" w:space="0" w:color="auto"/>
        <w:right w:val="none" w:sz="0" w:space="0" w:color="auto"/>
      </w:divBdr>
      <w:divsChild>
        <w:div w:id="4187945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77880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319375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02936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06510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27640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785748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831318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2319</Words>
  <Characters>13219</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 Михайловна Донских</dc:creator>
  <cp:keywords/>
  <dc:description/>
  <cp:lastModifiedBy>Любовь Михайловна Донских</cp:lastModifiedBy>
  <cp:revision>2</cp:revision>
  <dcterms:created xsi:type="dcterms:W3CDTF">2022-10-17T11:21:00Z</dcterms:created>
  <dcterms:modified xsi:type="dcterms:W3CDTF">2022-10-17T11:21:00Z</dcterms:modified>
</cp:coreProperties>
</file>