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013" w:rsidRPr="00014013" w:rsidRDefault="00014013" w:rsidP="000140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0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014013" w:rsidRPr="00014013" w:rsidRDefault="00014013" w:rsidP="0001401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014013" w:rsidRPr="00014013" w:rsidRDefault="00014013" w:rsidP="00014013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014013">
        <w:rPr>
          <w:rFonts w:ascii="Times New Roman" w:eastAsia="Calibri" w:hAnsi="Times New Roman" w:cs="Times New Roman"/>
          <w:i/>
          <w:sz w:val="24"/>
          <w:szCs w:val="24"/>
        </w:rPr>
        <w:t>Примерная структура</w:t>
      </w:r>
    </w:p>
    <w:p w:rsidR="00014013" w:rsidRPr="00014013" w:rsidRDefault="00014013" w:rsidP="0001401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4013" w:rsidRPr="00014013" w:rsidRDefault="00014013" w:rsidP="0001401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4013">
        <w:rPr>
          <w:rFonts w:ascii="Times New Roman" w:eastAsia="Calibri" w:hAnsi="Times New Roman" w:cs="Times New Roman"/>
          <w:sz w:val="24"/>
          <w:szCs w:val="24"/>
        </w:rPr>
        <w:t>ЗАКЛЮЧЕНИЕ</w:t>
      </w:r>
    </w:p>
    <w:p w:rsidR="00014013" w:rsidRPr="00014013" w:rsidRDefault="00014013" w:rsidP="0001401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4013">
        <w:rPr>
          <w:rFonts w:ascii="Times New Roman" w:eastAsia="Calibri" w:hAnsi="Times New Roman" w:cs="Times New Roman"/>
          <w:sz w:val="24"/>
          <w:szCs w:val="24"/>
        </w:rPr>
        <w:t>по претенденту (ученая степень, ученое звание, ФИО)</w:t>
      </w:r>
    </w:p>
    <w:p w:rsidR="00014013" w:rsidRPr="00014013" w:rsidRDefault="00014013" w:rsidP="0001401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4013">
        <w:rPr>
          <w:rFonts w:ascii="Times New Roman" w:eastAsia="Calibri" w:hAnsi="Times New Roman" w:cs="Times New Roman"/>
          <w:sz w:val="24"/>
          <w:szCs w:val="24"/>
        </w:rPr>
        <w:t>на должность (указывается должность)</w:t>
      </w:r>
    </w:p>
    <w:p w:rsidR="00014013" w:rsidRPr="00014013" w:rsidRDefault="00014013" w:rsidP="0001401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4013" w:rsidRPr="00014013" w:rsidRDefault="00014013" w:rsidP="0001401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4013">
        <w:rPr>
          <w:rFonts w:ascii="Times New Roman" w:eastAsia="Calibri" w:hAnsi="Times New Roman" w:cs="Times New Roman"/>
          <w:b/>
          <w:sz w:val="24"/>
          <w:szCs w:val="24"/>
        </w:rPr>
        <w:t>Учебная работа.</w:t>
      </w:r>
    </w:p>
    <w:p w:rsidR="00014013" w:rsidRPr="00014013" w:rsidRDefault="00014013" w:rsidP="000140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013">
        <w:rPr>
          <w:rFonts w:ascii="Times New Roman" w:eastAsia="Calibri" w:hAnsi="Times New Roman" w:cs="Times New Roman"/>
          <w:sz w:val="24"/>
          <w:szCs w:val="24"/>
        </w:rPr>
        <w:tab/>
        <w:t>Методический и научный уровень проведения занятий, педагогическое мастерство (с указанием названий читаемых лекционных курсов и/или наименований дисциплин, по которым проводятся практические и другие занятия). Качество руководства курсовыми и дипломными работами, практикой. Организация самостоятельной работы студентов. Руководство аспирантами, соискателями (общее кол-во работ и процент работ, оцененных и защищенных на отлично; рейтинг по оценкам студентов).</w:t>
      </w:r>
    </w:p>
    <w:p w:rsidR="00014013" w:rsidRPr="00014013" w:rsidRDefault="00014013" w:rsidP="0001401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4013">
        <w:rPr>
          <w:rFonts w:ascii="Times New Roman" w:eastAsia="Calibri" w:hAnsi="Times New Roman" w:cs="Times New Roman"/>
          <w:b/>
          <w:sz w:val="24"/>
          <w:szCs w:val="24"/>
        </w:rPr>
        <w:tab/>
        <w:t>Учебно-методическая работа.</w:t>
      </w:r>
    </w:p>
    <w:p w:rsidR="00014013" w:rsidRPr="00014013" w:rsidRDefault="00014013" w:rsidP="000140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013">
        <w:rPr>
          <w:rFonts w:ascii="Times New Roman" w:eastAsia="Calibri" w:hAnsi="Times New Roman" w:cs="Times New Roman"/>
          <w:sz w:val="24"/>
          <w:szCs w:val="24"/>
        </w:rPr>
        <w:tab/>
        <w:t>Уровень методического обеспечения занятий. Подготовка учебных пособий, методических разработок, наглядных материалов. Количество учебно-методических работ (всего – __</w:t>
      </w:r>
      <w:proofErr w:type="gramStart"/>
      <w:r w:rsidRPr="00014013">
        <w:rPr>
          <w:rFonts w:ascii="Times New Roman" w:eastAsia="Calibri" w:hAnsi="Times New Roman" w:cs="Times New Roman"/>
          <w:sz w:val="24"/>
          <w:szCs w:val="24"/>
        </w:rPr>
        <w:t>_ ,</w:t>
      </w:r>
      <w:proofErr w:type="gramEnd"/>
      <w:r w:rsidRPr="00014013">
        <w:rPr>
          <w:rFonts w:ascii="Times New Roman" w:eastAsia="Calibri" w:hAnsi="Times New Roman" w:cs="Times New Roman"/>
          <w:sz w:val="24"/>
          <w:szCs w:val="24"/>
        </w:rPr>
        <w:t xml:space="preserve"> в том числе за последние 5 лет – ____ ). Составление учебных программ по вновь вводимым дисциплинам, переработка учебных программ по действующим учебным дисциплинам. Работа в методическом совете университета, в методической комиссии факультета (института). Составление экзаменационных билетов. Подготовка и проведение олимпиад со студентами и абитуриентами. Внедрение в учебный процесс информационных технологий (кол-во курсов в </w:t>
      </w:r>
      <w:r w:rsidRPr="00014013">
        <w:rPr>
          <w:rFonts w:ascii="Times New Roman" w:eastAsia="Calibri" w:hAnsi="Times New Roman" w:cs="Times New Roman"/>
          <w:sz w:val="24"/>
          <w:szCs w:val="24"/>
          <w:lang w:val="en-US"/>
        </w:rPr>
        <w:t>Moodle</w:t>
      </w:r>
      <w:r w:rsidRPr="00014013">
        <w:rPr>
          <w:rFonts w:ascii="Times New Roman" w:eastAsia="Calibri" w:hAnsi="Times New Roman" w:cs="Times New Roman"/>
          <w:sz w:val="24"/>
          <w:szCs w:val="24"/>
        </w:rPr>
        <w:t xml:space="preserve">; курсы на </w:t>
      </w:r>
      <w:proofErr w:type="spellStart"/>
      <w:proofErr w:type="gramStart"/>
      <w:r w:rsidRPr="00014013">
        <w:rPr>
          <w:rFonts w:ascii="Times New Roman" w:eastAsia="Calibri" w:hAnsi="Times New Roman" w:cs="Times New Roman"/>
          <w:sz w:val="24"/>
          <w:szCs w:val="24"/>
        </w:rPr>
        <w:t>ин.языке</w:t>
      </w:r>
      <w:proofErr w:type="spellEnd"/>
      <w:proofErr w:type="gramEnd"/>
      <w:r w:rsidRPr="00014013">
        <w:rPr>
          <w:rFonts w:ascii="Times New Roman" w:eastAsia="Calibri" w:hAnsi="Times New Roman" w:cs="Times New Roman"/>
          <w:sz w:val="24"/>
          <w:szCs w:val="24"/>
        </w:rPr>
        <w:t>; сопровождение курса презентациями на двух языках).</w:t>
      </w:r>
    </w:p>
    <w:p w:rsidR="00014013" w:rsidRPr="00014013" w:rsidRDefault="00014013" w:rsidP="0001401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4013">
        <w:rPr>
          <w:rFonts w:ascii="Times New Roman" w:eastAsia="Calibri" w:hAnsi="Times New Roman" w:cs="Times New Roman"/>
          <w:b/>
          <w:sz w:val="24"/>
          <w:szCs w:val="24"/>
        </w:rPr>
        <w:tab/>
        <w:t>Научно-исследовательская работа.</w:t>
      </w:r>
    </w:p>
    <w:p w:rsidR="00014013" w:rsidRPr="00014013" w:rsidRDefault="00014013" w:rsidP="000140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013">
        <w:rPr>
          <w:rFonts w:ascii="Times New Roman" w:eastAsia="Calibri" w:hAnsi="Times New Roman" w:cs="Times New Roman"/>
          <w:sz w:val="24"/>
          <w:szCs w:val="24"/>
        </w:rPr>
        <w:tab/>
        <w:t>Выполнение грантов, хоздоговоров, научно-исследовательских работ. Работа по внедрению научно-исследовательских разработок. Научные публикации: всего – __</w:t>
      </w:r>
      <w:proofErr w:type="gramStart"/>
      <w:r w:rsidRPr="00014013">
        <w:rPr>
          <w:rFonts w:ascii="Times New Roman" w:eastAsia="Calibri" w:hAnsi="Times New Roman" w:cs="Times New Roman"/>
          <w:sz w:val="24"/>
          <w:szCs w:val="24"/>
        </w:rPr>
        <w:t>_ ,</w:t>
      </w:r>
      <w:proofErr w:type="gramEnd"/>
      <w:r w:rsidRPr="00014013">
        <w:rPr>
          <w:rFonts w:ascii="Times New Roman" w:eastAsia="Calibri" w:hAnsi="Times New Roman" w:cs="Times New Roman"/>
          <w:sz w:val="24"/>
          <w:szCs w:val="24"/>
        </w:rPr>
        <w:t xml:space="preserve"> в том числе за последние 5 лет – ___ (из них ____ монографий, ____ статей, ____ докладов на конференциях). Работа в редколлегиях научных журналов и т.п. органах. Руководство научно-исследовательской работой студентов. </w:t>
      </w:r>
    </w:p>
    <w:p w:rsidR="00014013" w:rsidRPr="00014013" w:rsidRDefault="00014013" w:rsidP="00014013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4013">
        <w:rPr>
          <w:rFonts w:ascii="Times New Roman" w:eastAsia="Calibri" w:hAnsi="Times New Roman" w:cs="Times New Roman"/>
          <w:b/>
          <w:sz w:val="24"/>
          <w:szCs w:val="24"/>
        </w:rPr>
        <w:t xml:space="preserve">Проектная деятельность. </w:t>
      </w:r>
    </w:p>
    <w:p w:rsidR="00014013" w:rsidRPr="00014013" w:rsidRDefault="00014013" w:rsidP="000140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013">
        <w:rPr>
          <w:rFonts w:ascii="Times New Roman" w:eastAsia="Calibri" w:hAnsi="Times New Roman" w:cs="Times New Roman"/>
          <w:sz w:val="24"/>
          <w:szCs w:val="24"/>
        </w:rPr>
        <w:t xml:space="preserve">Участие в проектах: в сетевых проектах с другими образовательными организациями, предприятиями, работодателями, разработка и реализация проектов совместно со студентами и пр. </w:t>
      </w:r>
    </w:p>
    <w:p w:rsidR="00014013" w:rsidRPr="00014013" w:rsidRDefault="00014013" w:rsidP="000140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4013" w:rsidRPr="00014013" w:rsidRDefault="00014013" w:rsidP="0001401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4013"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  <w:t>Организационно-методическая работа.</w:t>
      </w:r>
    </w:p>
    <w:p w:rsidR="00014013" w:rsidRPr="00014013" w:rsidRDefault="00014013" w:rsidP="000140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013">
        <w:rPr>
          <w:rFonts w:ascii="Times New Roman" w:eastAsia="Calibri" w:hAnsi="Times New Roman" w:cs="Times New Roman"/>
          <w:sz w:val="24"/>
          <w:szCs w:val="24"/>
        </w:rPr>
        <w:tab/>
        <w:t xml:space="preserve">Участие в информационной работе, в деятельности приёмной комиссии. Работа по заданию заведующего кафедрой и дирекции института. Работа в Ученом совете университета, института. Работа в диссертационном совете. </w:t>
      </w:r>
    </w:p>
    <w:p w:rsidR="00014013" w:rsidRPr="00014013" w:rsidRDefault="00014013" w:rsidP="00014013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4013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Организация научных и образовательных мероприятий. </w:t>
      </w:r>
    </w:p>
    <w:p w:rsidR="00014013" w:rsidRPr="00014013" w:rsidRDefault="00014013" w:rsidP="000140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013">
        <w:rPr>
          <w:rFonts w:ascii="Times New Roman" w:eastAsia="Calibri" w:hAnsi="Times New Roman" w:cs="Times New Roman"/>
          <w:sz w:val="24"/>
          <w:szCs w:val="24"/>
        </w:rPr>
        <w:t>Организация мероприятий, в том числе конференций, конкурсов, выставок, ярмарок, симпозиумов, круглых столов и др. Отразить позицию – организатор, координатор, председатель, участник.</w:t>
      </w:r>
    </w:p>
    <w:p w:rsidR="00014013" w:rsidRPr="00014013" w:rsidRDefault="00014013" w:rsidP="000140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01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Повышение квалификации </w:t>
      </w:r>
      <w:r w:rsidRPr="00014013">
        <w:rPr>
          <w:rFonts w:ascii="Times New Roman" w:eastAsia="Calibri" w:hAnsi="Times New Roman" w:cs="Times New Roman"/>
          <w:sz w:val="24"/>
          <w:szCs w:val="24"/>
        </w:rPr>
        <w:t xml:space="preserve">(указывается месяц, год, организация, срок обучения). Приводятся сведения об использовании результатов ПК в деятельности претендента или в работе кафедры (например, новые виды СРС, курс в </w:t>
      </w:r>
      <w:r w:rsidRPr="00014013">
        <w:rPr>
          <w:rFonts w:ascii="Times New Roman" w:eastAsia="Calibri" w:hAnsi="Times New Roman" w:cs="Times New Roman"/>
          <w:sz w:val="24"/>
          <w:szCs w:val="24"/>
          <w:lang w:val="en-US"/>
        </w:rPr>
        <w:t>Moodle</w:t>
      </w:r>
      <w:r w:rsidRPr="00014013">
        <w:rPr>
          <w:rFonts w:ascii="Times New Roman" w:eastAsia="Calibri" w:hAnsi="Times New Roman" w:cs="Times New Roman"/>
          <w:sz w:val="24"/>
          <w:szCs w:val="24"/>
        </w:rPr>
        <w:t>, на ин. языке и др.).</w:t>
      </w:r>
    </w:p>
    <w:p w:rsidR="00014013" w:rsidRPr="00014013" w:rsidRDefault="00014013" w:rsidP="000140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4013" w:rsidRPr="00014013" w:rsidRDefault="00014013" w:rsidP="0001401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401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Заключение: </w:t>
      </w:r>
    </w:p>
    <w:p w:rsidR="00014013" w:rsidRPr="00014013" w:rsidRDefault="00014013" w:rsidP="000140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4013" w:rsidRPr="00014013" w:rsidRDefault="00014013" w:rsidP="000140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013">
        <w:rPr>
          <w:rFonts w:ascii="Times New Roman" w:eastAsia="Calibri" w:hAnsi="Times New Roman" w:cs="Times New Roman"/>
          <w:sz w:val="24"/>
          <w:szCs w:val="24"/>
        </w:rPr>
        <w:tab/>
        <w:t xml:space="preserve">Специалисты: </w:t>
      </w:r>
      <w:r w:rsidRPr="00014013">
        <w:rPr>
          <w:rFonts w:ascii="Times New Roman" w:eastAsia="Calibri" w:hAnsi="Times New Roman" w:cs="Times New Roman"/>
          <w:sz w:val="24"/>
          <w:szCs w:val="24"/>
        </w:rPr>
        <w:tab/>
      </w:r>
      <w:r w:rsidRPr="00014013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  <w:r w:rsidRPr="00014013">
        <w:rPr>
          <w:rFonts w:ascii="Times New Roman" w:eastAsia="Calibri" w:hAnsi="Times New Roman" w:cs="Times New Roman"/>
          <w:sz w:val="24"/>
          <w:szCs w:val="24"/>
        </w:rPr>
        <w:tab/>
      </w:r>
      <w:r w:rsidRPr="00014013">
        <w:rPr>
          <w:rFonts w:ascii="Times New Roman" w:eastAsia="Calibri" w:hAnsi="Times New Roman" w:cs="Times New Roman"/>
          <w:sz w:val="24"/>
          <w:szCs w:val="24"/>
        </w:rPr>
        <w:tab/>
      </w:r>
      <w:r w:rsidRPr="00014013">
        <w:rPr>
          <w:rFonts w:ascii="Times New Roman" w:eastAsia="Calibri" w:hAnsi="Times New Roman" w:cs="Times New Roman"/>
          <w:sz w:val="24"/>
          <w:szCs w:val="24"/>
        </w:rPr>
        <w:tab/>
      </w:r>
      <w:r w:rsidRPr="00014013">
        <w:rPr>
          <w:rFonts w:ascii="Times New Roman" w:eastAsia="Calibri" w:hAnsi="Times New Roman" w:cs="Times New Roman"/>
          <w:sz w:val="24"/>
          <w:szCs w:val="24"/>
        </w:rPr>
        <w:tab/>
        <w:t xml:space="preserve">     ФИО</w:t>
      </w:r>
    </w:p>
    <w:p w:rsidR="00014013" w:rsidRPr="00014013" w:rsidRDefault="00014013" w:rsidP="0001401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013">
        <w:rPr>
          <w:rFonts w:ascii="Times New Roman" w:eastAsia="Calibri" w:hAnsi="Times New Roman" w:cs="Times New Roman"/>
          <w:sz w:val="28"/>
          <w:szCs w:val="28"/>
        </w:rPr>
        <w:tab/>
      </w:r>
    </w:p>
    <w:p w:rsidR="00014013" w:rsidRPr="00014013" w:rsidRDefault="00014013" w:rsidP="0001401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14013">
        <w:rPr>
          <w:rFonts w:ascii="Times New Roman" w:eastAsia="Calibri" w:hAnsi="Times New Roman" w:cs="Times New Roman"/>
          <w:i/>
          <w:sz w:val="28"/>
          <w:szCs w:val="28"/>
        </w:rPr>
        <w:t>Примечания:</w:t>
      </w:r>
    </w:p>
    <w:p w:rsidR="00014013" w:rsidRPr="00014013" w:rsidRDefault="00014013" w:rsidP="0001401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14013">
        <w:rPr>
          <w:rFonts w:ascii="Times New Roman" w:eastAsia="Calibri" w:hAnsi="Times New Roman" w:cs="Times New Roman"/>
          <w:i/>
          <w:sz w:val="24"/>
          <w:szCs w:val="24"/>
        </w:rPr>
        <w:t>Анализ работы преподавателя проводится, главным образом, по итогам выполнения им индивидуальных планов за пять лет.</w:t>
      </w:r>
    </w:p>
    <w:p w:rsidR="00014013" w:rsidRPr="00014013" w:rsidRDefault="00014013" w:rsidP="000140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4013">
        <w:rPr>
          <w:rFonts w:ascii="Times New Roman" w:eastAsia="Calibri" w:hAnsi="Times New Roman" w:cs="Times New Roman"/>
          <w:i/>
          <w:sz w:val="24"/>
          <w:szCs w:val="24"/>
        </w:rPr>
        <w:t>Рекомендация должна содержать сведения о том, по каким разделам работы деятельность преподавателя не соответствует предъявляемым требования.</w:t>
      </w:r>
    </w:p>
    <w:p w:rsidR="00DA28CD" w:rsidRDefault="00DA28CD">
      <w:bookmarkStart w:id="0" w:name="_GoBack"/>
      <w:bookmarkEnd w:id="0"/>
    </w:p>
    <w:sectPr w:rsidR="00DA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13"/>
    <w:rsid w:val="00014013"/>
    <w:rsid w:val="00D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A5E21-0681-42C3-AB42-CE14BD93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Леоновна Кравцова</dc:creator>
  <cp:keywords/>
  <dc:description/>
  <cp:lastModifiedBy>Юлия Леоновна Кравцова</cp:lastModifiedBy>
  <cp:revision>1</cp:revision>
  <dcterms:created xsi:type="dcterms:W3CDTF">2020-04-15T05:08:00Z</dcterms:created>
  <dcterms:modified xsi:type="dcterms:W3CDTF">2020-04-15T05:08:00Z</dcterms:modified>
</cp:coreProperties>
</file>